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47" w:rsidRPr="00D974BB" w:rsidRDefault="00F05F47" w:rsidP="00F05F47">
      <w:pPr>
        <w:jc w:val="center"/>
        <w:rPr>
          <w:rFonts w:ascii="Times New Roman" w:hAnsi="Times New Roman" w:cs="Times New Roman"/>
          <w:b/>
          <w:i/>
          <w:color w:val="000000" w:themeColor="text1"/>
        </w:rPr>
      </w:pPr>
      <w:r w:rsidRPr="00D974BB">
        <w:rPr>
          <w:rFonts w:ascii="Times New Roman" w:hAnsi="Times New Roman" w:cs="Times New Roman"/>
          <w:b/>
          <w:i/>
          <w:color w:val="000000" w:themeColor="text1"/>
        </w:rPr>
        <w:t xml:space="preserve">Integrating Nonviolence </w:t>
      </w:r>
      <w:r w:rsidR="00D974BB" w:rsidRPr="00D974BB">
        <w:rPr>
          <w:rFonts w:ascii="Times New Roman" w:hAnsi="Times New Roman" w:cs="Times New Roman"/>
          <w:b/>
          <w:i/>
          <w:color w:val="000000" w:themeColor="text1"/>
        </w:rPr>
        <w:t>T</w:t>
      </w:r>
      <w:r w:rsidRPr="00D974BB">
        <w:rPr>
          <w:rFonts w:ascii="Times New Roman" w:hAnsi="Times New Roman" w:cs="Times New Roman"/>
          <w:b/>
          <w:i/>
          <w:color w:val="000000" w:themeColor="text1"/>
        </w:rPr>
        <w:t>hroughout the Church</w:t>
      </w:r>
    </w:p>
    <w:p w:rsidR="00F05F47" w:rsidRPr="00D974BB" w:rsidRDefault="00F05F47" w:rsidP="00F05F47">
      <w:pPr>
        <w:jc w:val="center"/>
        <w:rPr>
          <w:rFonts w:ascii="Times New Roman" w:hAnsi="Times New Roman" w:cs="Times New Roman"/>
          <w:b/>
          <w:color w:val="000000" w:themeColor="text1"/>
        </w:rPr>
      </w:pPr>
    </w:p>
    <w:p w:rsidR="00F05F47" w:rsidRPr="00D974BB" w:rsidRDefault="00F05F47" w:rsidP="00F05F47">
      <w:pPr>
        <w:jc w:val="center"/>
        <w:rPr>
          <w:rFonts w:ascii="Times New Roman" w:hAnsi="Times New Roman" w:cs="Times New Roman"/>
          <w:b/>
          <w:color w:val="000000" w:themeColor="text1"/>
        </w:rPr>
      </w:pPr>
      <w:r w:rsidRPr="00D974BB">
        <w:rPr>
          <w:rFonts w:ascii="Times New Roman" w:hAnsi="Times New Roman" w:cs="Times New Roman"/>
          <w:b/>
          <w:color w:val="000000" w:themeColor="text1"/>
        </w:rPr>
        <w:t xml:space="preserve">A Presentation by </w:t>
      </w:r>
      <w:r w:rsidR="007A3EB4" w:rsidRPr="00D974BB">
        <w:rPr>
          <w:rFonts w:ascii="Times New Roman" w:hAnsi="Times New Roman" w:cs="Times New Roman"/>
          <w:b/>
          <w:color w:val="000000" w:themeColor="text1"/>
        </w:rPr>
        <w:t xml:space="preserve">Ken Butigan </w:t>
      </w:r>
      <w:r w:rsidRPr="00D974BB">
        <w:rPr>
          <w:rFonts w:ascii="Times New Roman" w:hAnsi="Times New Roman" w:cs="Times New Roman"/>
          <w:b/>
          <w:color w:val="000000" w:themeColor="text1"/>
        </w:rPr>
        <w:t xml:space="preserve">in </w:t>
      </w:r>
      <w:r w:rsidR="007A3EB4" w:rsidRPr="00D974BB">
        <w:rPr>
          <w:rFonts w:ascii="Times New Roman" w:hAnsi="Times New Roman" w:cs="Times New Roman"/>
          <w:b/>
          <w:color w:val="000000" w:themeColor="text1"/>
        </w:rPr>
        <w:t>Session Seven</w:t>
      </w:r>
      <w:r w:rsidRPr="00D974BB">
        <w:rPr>
          <w:rFonts w:ascii="Times New Roman" w:hAnsi="Times New Roman" w:cs="Times New Roman"/>
          <w:b/>
          <w:color w:val="000000" w:themeColor="text1"/>
        </w:rPr>
        <w:t xml:space="preserve"> of</w:t>
      </w:r>
    </w:p>
    <w:p w:rsidR="00F05F47" w:rsidRPr="00D974BB" w:rsidRDefault="00F05F47" w:rsidP="00F05F47">
      <w:pPr>
        <w:jc w:val="center"/>
        <w:rPr>
          <w:rFonts w:ascii="Times New Roman" w:hAnsi="Times New Roman" w:cs="Times New Roman"/>
          <w:b/>
          <w:color w:val="000000" w:themeColor="text1"/>
        </w:rPr>
      </w:pPr>
      <w:r w:rsidRPr="00D974BB">
        <w:rPr>
          <w:rFonts w:ascii="Times New Roman" w:hAnsi="Times New Roman" w:cs="Times New Roman"/>
          <w:b/>
          <w:color w:val="000000" w:themeColor="text1"/>
        </w:rPr>
        <w:t>“Pathway of Nonviolence: Toward a Culture of Peace” Workshop,</w:t>
      </w:r>
    </w:p>
    <w:p w:rsidR="007A3EB4" w:rsidRPr="00D974BB" w:rsidRDefault="00D974BB" w:rsidP="00F05F47">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The </w:t>
      </w:r>
      <w:r w:rsidR="00F05F47" w:rsidRPr="00D974BB">
        <w:rPr>
          <w:rFonts w:ascii="Times New Roman" w:hAnsi="Times New Roman" w:cs="Times New Roman"/>
          <w:b/>
          <w:color w:val="000000" w:themeColor="text1"/>
        </w:rPr>
        <w:t>Vatican, April 5, 2019</w:t>
      </w:r>
      <w:r w:rsidR="00826834">
        <w:rPr>
          <w:rFonts w:ascii="Times New Roman" w:hAnsi="Times New Roman" w:cs="Times New Roman"/>
          <w:b/>
          <w:color w:val="000000" w:themeColor="text1"/>
        </w:rPr>
        <w:t xml:space="preserve"> [10 mi</w:t>
      </w:r>
      <w:r w:rsidR="00E47BC1">
        <w:rPr>
          <w:rFonts w:ascii="Times New Roman" w:hAnsi="Times New Roman" w:cs="Times New Roman"/>
          <w:b/>
          <w:color w:val="000000" w:themeColor="text1"/>
        </w:rPr>
        <w:t>n.]</w:t>
      </w:r>
    </w:p>
    <w:p w:rsidR="007A3EB4" w:rsidRDefault="007A3EB4" w:rsidP="007A3EB4">
      <w:pPr>
        <w:pStyle w:val="ColorfulList-Accent11"/>
        <w:widowControl w:val="0"/>
        <w:tabs>
          <w:tab w:val="left" w:pos="0"/>
          <w:tab w:val="left" w:pos="270"/>
        </w:tabs>
        <w:autoSpaceDE w:val="0"/>
        <w:autoSpaceDN w:val="0"/>
        <w:adjustRightInd w:val="0"/>
        <w:ind w:left="0"/>
        <w:rPr>
          <w:color w:val="000000" w:themeColor="text1"/>
          <w:sz w:val="22"/>
          <w:szCs w:val="22"/>
        </w:rPr>
      </w:pPr>
    </w:p>
    <w:p w:rsidR="001559DE" w:rsidRPr="001559DE" w:rsidRDefault="001559DE" w:rsidP="007A3EB4">
      <w:pPr>
        <w:pStyle w:val="ColorfulList-Accent11"/>
        <w:widowControl w:val="0"/>
        <w:tabs>
          <w:tab w:val="left" w:pos="0"/>
          <w:tab w:val="left" w:pos="270"/>
        </w:tabs>
        <w:autoSpaceDE w:val="0"/>
        <w:autoSpaceDN w:val="0"/>
        <w:adjustRightInd w:val="0"/>
        <w:ind w:left="0"/>
        <w:rPr>
          <w:b/>
          <w:color w:val="000000" w:themeColor="text1"/>
          <w:sz w:val="22"/>
          <w:szCs w:val="22"/>
        </w:rPr>
      </w:pPr>
    </w:p>
    <w:p w:rsidR="009F0AF2" w:rsidRDefault="005D750C" w:rsidP="001506D3">
      <w:pPr>
        <w:pStyle w:val="ColorfulList-Accent11"/>
        <w:widowControl w:val="0"/>
        <w:tabs>
          <w:tab w:val="left" w:pos="0"/>
          <w:tab w:val="left" w:pos="270"/>
        </w:tabs>
        <w:autoSpaceDE w:val="0"/>
        <w:autoSpaceDN w:val="0"/>
        <w:adjustRightInd w:val="0"/>
        <w:ind w:left="0"/>
        <w:rPr>
          <w:color w:val="000000" w:themeColor="text1"/>
          <w:sz w:val="22"/>
          <w:szCs w:val="22"/>
        </w:rPr>
      </w:pPr>
      <w:r>
        <w:rPr>
          <w:color w:val="000000" w:themeColor="text1"/>
          <w:sz w:val="22"/>
          <w:szCs w:val="22"/>
        </w:rPr>
        <w:t xml:space="preserve">Good afternoon, </w:t>
      </w:r>
      <w:r w:rsidR="00F05F47">
        <w:rPr>
          <w:color w:val="000000" w:themeColor="text1"/>
          <w:sz w:val="22"/>
          <w:szCs w:val="22"/>
        </w:rPr>
        <w:t xml:space="preserve">my </w:t>
      </w:r>
      <w:r>
        <w:rPr>
          <w:color w:val="000000" w:themeColor="text1"/>
          <w:sz w:val="22"/>
          <w:szCs w:val="22"/>
        </w:rPr>
        <w:t>s</w:t>
      </w:r>
      <w:r w:rsidR="00CA59B0">
        <w:rPr>
          <w:color w:val="000000" w:themeColor="text1"/>
          <w:sz w:val="22"/>
          <w:szCs w:val="22"/>
        </w:rPr>
        <w:t>isters and brothers</w:t>
      </w:r>
      <w:r>
        <w:rPr>
          <w:color w:val="000000" w:themeColor="text1"/>
          <w:sz w:val="22"/>
          <w:szCs w:val="22"/>
        </w:rPr>
        <w:t>.</w:t>
      </w:r>
      <w:r w:rsidR="00F05F47">
        <w:rPr>
          <w:color w:val="000000" w:themeColor="text1"/>
          <w:sz w:val="22"/>
          <w:szCs w:val="22"/>
        </w:rPr>
        <w:t xml:space="preserve"> </w:t>
      </w:r>
      <w:r w:rsidR="007A3EB4" w:rsidRPr="00891586">
        <w:rPr>
          <w:color w:val="000000" w:themeColor="text1"/>
          <w:sz w:val="22"/>
          <w:szCs w:val="22"/>
        </w:rPr>
        <w:t>I</w:t>
      </w:r>
      <w:r w:rsidR="0029367F">
        <w:rPr>
          <w:color w:val="000000" w:themeColor="text1"/>
          <w:sz w:val="22"/>
          <w:szCs w:val="22"/>
        </w:rPr>
        <w:t>’</w:t>
      </w:r>
      <w:r w:rsidR="007A3EB4" w:rsidRPr="00891586">
        <w:rPr>
          <w:color w:val="000000" w:themeColor="text1"/>
          <w:sz w:val="22"/>
          <w:szCs w:val="22"/>
        </w:rPr>
        <w:t xml:space="preserve">d like </w:t>
      </w:r>
      <w:r w:rsidR="001F1180">
        <w:rPr>
          <w:color w:val="000000" w:themeColor="text1"/>
          <w:sz w:val="22"/>
          <w:szCs w:val="22"/>
        </w:rPr>
        <w:t>us</w:t>
      </w:r>
      <w:r w:rsidR="007A3EB4" w:rsidRPr="00891586">
        <w:rPr>
          <w:color w:val="000000" w:themeColor="text1"/>
          <w:sz w:val="22"/>
          <w:szCs w:val="22"/>
        </w:rPr>
        <w:t xml:space="preserve"> to imagine</w:t>
      </w:r>
      <w:r w:rsidR="001F1180">
        <w:rPr>
          <w:color w:val="000000" w:themeColor="text1"/>
          <w:sz w:val="22"/>
          <w:szCs w:val="22"/>
        </w:rPr>
        <w:t xml:space="preserve"> that</w:t>
      </w:r>
      <w:r w:rsidR="007A3EB4" w:rsidRPr="00891586">
        <w:rPr>
          <w:color w:val="000000" w:themeColor="text1"/>
          <w:sz w:val="22"/>
          <w:szCs w:val="22"/>
        </w:rPr>
        <w:t xml:space="preserve"> it’s 2119 – 100 years from now.  Let’s imagine that there are people then – in 2119 – looking back across the previous century to </w:t>
      </w:r>
      <w:r w:rsidR="007A3EB4" w:rsidRPr="00D974BB">
        <w:rPr>
          <w:color w:val="000000" w:themeColor="text1"/>
          <w:sz w:val="22"/>
          <w:szCs w:val="22"/>
        </w:rPr>
        <w:t xml:space="preserve">this meeting and celebrating </w:t>
      </w:r>
      <w:r w:rsidR="001F1180" w:rsidRPr="00D974BB">
        <w:rPr>
          <w:color w:val="000000" w:themeColor="text1"/>
          <w:sz w:val="22"/>
          <w:szCs w:val="22"/>
        </w:rPr>
        <w:t xml:space="preserve">what </w:t>
      </w:r>
      <w:r w:rsidR="0029367F" w:rsidRPr="00D974BB">
        <w:rPr>
          <w:color w:val="000000" w:themeColor="text1"/>
          <w:sz w:val="22"/>
          <w:szCs w:val="22"/>
        </w:rPr>
        <w:t>happened here</w:t>
      </w:r>
      <w:r w:rsidR="001F1180" w:rsidRPr="00D974BB">
        <w:rPr>
          <w:color w:val="000000" w:themeColor="text1"/>
          <w:sz w:val="22"/>
          <w:szCs w:val="22"/>
        </w:rPr>
        <w:t>, at the “Path of Nonviolence</w:t>
      </w:r>
      <w:r w:rsidR="00FE0951" w:rsidRPr="00D974BB">
        <w:rPr>
          <w:color w:val="000000" w:themeColor="text1"/>
          <w:sz w:val="22"/>
          <w:szCs w:val="22"/>
        </w:rPr>
        <w:t xml:space="preserve">” </w:t>
      </w:r>
      <w:r w:rsidR="001F1180" w:rsidRPr="00D974BB">
        <w:rPr>
          <w:color w:val="000000" w:themeColor="text1"/>
          <w:sz w:val="22"/>
          <w:szCs w:val="22"/>
        </w:rPr>
        <w:t>gathering</w:t>
      </w:r>
      <w:r w:rsidR="001506D3" w:rsidRPr="00D974BB">
        <w:rPr>
          <w:color w:val="000000" w:themeColor="text1"/>
          <w:sz w:val="22"/>
          <w:szCs w:val="22"/>
        </w:rPr>
        <w:t xml:space="preserve"> at the Vatican.  Let’s imagine that humanity in the future </w:t>
      </w:r>
      <w:r w:rsidR="004A6FFE" w:rsidRPr="00D974BB">
        <w:rPr>
          <w:color w:val="000000" w:themeColor="text1"/>
          <w:sz w:val="22"/>
          <w:szCs w:val="22"/>
        </w:rPr>
        <w:t xml:space="preserve">is looking back at this workshop </w:t>
      </w:r>
      <w:r w:rsidR="004A6FFE">
        <w:rPr>
          <w:color w:val="000000" w:themeColor="text1"/>
          <w:sz w:val="22"/>
          <w:szCs w:val="22"/>
        </w:rPr>
        <w:t>and celebrating the fact that it helped</w:t>
      </w:r>
      <w:r w:rsidR="004A6FFE" w:rsidRPr="00891586">
        <w:rPr>
          <w:color w:val="000000" w:themeColor="text1"/>
          <w:sz w:val="22"/>
          <w:szCs w:val="22"/>
        </w:rPr>
        <w:t xml:space="preserve"> contribute to a significant shift</w:t>
      </w:r>
      <w:r w:rsidR="004A6FFE">
        <w:rPr>
          <w:color w:val="000000" w:themeColor="text1"/>
          <w:sz w:val="22"/>
          <w:szCs w:val="22"/>
        </w:rPr>
        <w:t xml:space="preserve"> </w:t>
      </w:r>
      <w:r w:rsidR="00FF62B4">
        <w:rPr>
          <w:color w:val="000000" w:themeColor="text1"/>
          <w:sz w:val="22"/>
          <w:szCs w:val="22"/>
        </w:rPr>
        <w:t>in</w:t>
      </w:r>
      <w:r w:rsidR="004A6FFE">
        <w:rPr>
          <w:color w:val="000000" w:themeColor="text1"/>
          <w:sz w:val="22"/>
          <w:szCs w:val="22"/>
        </w:rPr>
        <w:t xml:space="preserve"> the Church and the world over the decades of the 21</w:t>
      </w:r>
      <w:r w:rsidR="004A6FFE" w:rsidRPr="004A6FFE">
        <w:rPr>
          <w:color w:val="000000" w:themeColor="text1"/>
          <w:sz w:val="22"/>
          <w:szCs w:val="22"/>
          <w:vertAlign w:val="superscript"/>
        </w:rPr>
        <w:t>st</w:t>
      </w:r>
      <w:r w:rsidR="004A6FFE">
        <w:rPr>
          <w:color w:val="000000" w:themeColor="text1"/>
          <w:sz w:val="22"/>
          <w:szCs w:val="22"/>
        </w:rPr>
        <w:t xml:space="preserve"> century</w:t>
      </w:r>
      <w:r w:rsidR="00FF62B4">
        <w:rPr>
          <w:color w:val="000000" w:themeColor="text1"/>
          <w:sz w:val="22"/>
          <w:szCs w:val="22"/>
        </w:rPr>
        <w:t xml:space="preserve"> – a s</w:t>
      </w:r>
      <w:r w:rsidR="004A6FFE" w:rsidRPr="00891586">
        <w:rPr>
          <w:color w:val="000000" w:themeColor="text1"/>
          <w:sz w:val="22"/>
          <w:szCs w:val="22"/>
        </w:rPr>
        <w:t>hift when</w:t>
      </w:r>
      <w:r w:rsidR="004A6FFE">
        <w:rPr>
          <w:color w:val="000000" w:themeColor="text1"/>
          <w:sz w:val="22"/>
          <w:szCs w:val="22"/>
        </w:rPr>
        <w:t xml:space="preserve"> the Church </w:t>
      </w:r>
      <w:r w:rsidR="004A6FFE" w:rsidRPr="00891586">
        <w:rPr>
          <w:color w:val="000000" w:themeColor="text1"/>
          <w:sz w:val="22"/>
          <w:szCs w:val="22"/>
        </w:rPr>
        <w:t xml:space="preserve">dramatically committed itself to live, teach, and practice liberating </w:t>
      </w:r>
      <w:r w:rsidR="00870647">
        <w:rPr>
          <w:color w:val="000000" w:themeColor="text1"/>
          <w:sz w:val="22"/>
          <w:szCs w:val="22"/>
        </w:rPr>
        <w:t xml:space="preserve">and active </w:t>
      </w:r>
      <w:r w:rsidR="004A6FFE" w:rsidRPr="00891586">
        <w:rPr>
          <w:color w:val="000000" w:themeColor="text1"/>
          <w:sz w:val="22"/>
          <w:szCs w:val="22"/>
        </w:rPr>
        <w:t>nonviolence at every level</w:t>
      </w:r>
      <w:r w:rsidR="00FF62B4">
        <w:rPr>
          <w:color w:val="000000" w:themeColor="text1"/>
          <w:sz w:val="22"/>
          <w:szCs w:val="22"/>
        </w:rPr>
        <w:t xml:space="preserve"> – and tirelessly </w:t>
      </w:r>
      <w:r w:rsidR="00FF62B4" w:rsidRPr="00891586">
        <w:rPr>
          <w:color w:val="000000" w:themeColor="text1"/>
          <w:sz w:val="22"/>
          <w:szCs w:val="22"/>
        </w:rPr>
        <w:t>called on the world to do the same.</w:t>
      </w:r>
      <w:r w:rsidR="00FF62B4">
        <w:rPr>
          <w:color w:val="000000" w:themeColor="text1"/>
          <w:sz w:val="22"/>
          <w:szCs w:val="22"/>
        </w:rPr>
        <w:t xml:space="preserve">  </w:t>
      </w:r>
    </w:p>
    <w:p w:rsidR="009F0AF2" w:rsidRPr="00F05F47" w:rsidRDefault="009F0AF2" w:rsidP="001506D3">
      <w:pPr>
        <w:pStyle w:val="ColorfulList-Accent11"/>
        <w:widowControl w:val="0"/>
        <w:tabs>
          <w:tab w:val="left" w:pos="0"/>
          <w:tab w:val="left" w:pos="270"/>
        </w:tabs>
        <w:autoSpaceDE w:val="0"/>
        <w:autoSpaceDN w:val="0"/>
        <w:adjustRightInd w:val="0"/>
        <w:ind w:left="0"/>
        <w:rPr>
          <w:color w:val="000000" w:themeColor="text1"/>
          <w:sz w:val="22"/>
          <w:szCs w:val="22"/>
        </w:rPr>
      </w:pPr>
    </w:p>
    <w:p w:rsidR="00F05F47" w:rsidRPr="00F05F47" w:rsidRDefault="00FF62B4" w:rsidP="00F05F47">
      <w:pPr>
        <w:pStyle w:val="ColorfulList-Accent11"/>
        <w:widowControl w:val="0"/>
        <w:numPr>
          <w:ilvl w:val="0"/>
          <w:numId w:val="9"/>
        </w:numPr>
        <w:tabs>
          <w:tab w:val="left" w:pos="0"/>
          <w:tab w:val="left" w:pos="270"/>
        </w:tabs>
        <w:autoSpaceDE w:val="0"/>
        <w:autoSpaceDN w:val="0"/>
        <w:adjustRightInd w:val="0"/>
        <w:rPr>
          <w:color w:val="000000" w:themeColor="text1"/>
          <w:sz w:val="22"/>
          <w:szCs w:val="22"/>
        </w:rPr>
      </w:pPr>
      <w:r>
        <w:rPr>
          <w:color w:val="000000" w:themeColor="text1"/>
          <w:sz w:val="22"/>
          <w:szCs w:val="22"/>
        </w:rPr>
        <w:t xml:space="preserve">A shift </w:t>
      </w:r>
      <w:r w:rsidR="00870647">
        <w:rPr>
          <w:color w:val="000000" w:themeColor="text1"/>
          <w:sz w:val="22"/>
          <w:szCs w:val="22"/>
        </w:rPr>
        <w:t xml:space="preserve">when the Church rediscovered Gospel nonviolence and Jesus’ call to stand against violence without using violence—and to overcome evil with good.  </w:t>
      </w:r>
    </w:p>
    <w:p w:rsidR="00F05F47" w:rsidRPr="00F05F47" w:rsidRDefault="00870647" w:rsidP="00F05F47">
      <w:pPr>
        <w:pStyle w:val="ColorfulList-Accent11"/>
        <w:widowControl w:val="0"/>
        <w:numPr>
          <w:ilvl w:val="0"/>
          <w:numId w:val="9"/>
        </w:numPr>
        <w:tabs>
          <w:tab w:val="left" w:pos="0"/>
          <w:tab w:val="left" w:pos="270"/>
        </w:tabs>
        <w:autoSpaceDE w:val="0"/>
        <w:autoSpaceDN w:val="0"/>
        <w:adjustRightInd w:val="0"/>
        <w:rPr>
          <w:color w:val="000000" w:themeColor="text1"/>
          <w:sz w:val="22"/>
          <w:szCs w:val="22"/>
        </w:rPr>
      </w:pPr>
      <w:r>
        <w:rPr>
          <w:color w:val="000000" w:themeColor="text1"/>
          <w:sz w:val="22"/>
          <w:szCs w:val="22"/>
        </w:rPr>
        <w:t xml:space="preserve">A shift when the Church deliberately refused to justify violence and, instead, created and supported many active nonviolent strategies to confront evil.  </w:t>
      </w:r>
    </w:p>
    <w:p w:rsidR="00F05F47" w:rsidRPr="00F05F47" w:rsidRDefault="00634473" w:rsidP="00F05F47">
      <w:pPr>
        <w:pStyle w:val="ColorfulList-Accent11"/>
        <w:widowControl w:val="0"/>
        <w:numPr>
          <w:ilvl w:val="0"/>
          <w:numId w:val="9"/>
        </w:numPr>
        <w:tabs>
          <w:tab w:val="left" w:pos="0"/>
          <w:tab w:val="left" w:pos="270"/>
        </w:tabs>
        <w:autoSpaceDE w:val="0"/>
        <w:autoSpaceDN w:val="0"/>
        <w:adjustRightInd w:val="0"/>
        <w:rPr>
          <w:color w:val="000000" w:themeColor="text1"/>
          <w:sz w:val="22"/>
          <w:szCs w:val="22"/>
        </w:rPr>
      </w:pPr>
      <w:r>
        <w:rPr>
          <w:color w:val="000000" w:themeColor="text1"/>
          <w:sz w:val="22"/>
          <w:szCs w:val="22"/>
        </w:rPr>
        <w:t>A shift when the Church helped us see that we</w:t>
      </w:r>
      <w:r w:rsidRPr="007659DE">
        <w:rPr>
          <w:color w:val="000000" w:themeColor="text1"/>
          <w:sz w:val="22"/>
          <w:szCs w:val="22"/>
        </w:rPr>
        <w:t xml:space="preserve"> live nonviolently because this is the way God wants us to live.  </w:t>
      </w:r>
    </w:p>
    <w:p w:rsidR="00F05F47" w:rsidRPr="00F05F47" w:rsidRDefault="001559DE" w:rsidP="00F05F47">
      <w:pPr>
        <w:pStyle w:val="ColorfulList-Accent11"/>
        <w:widowControl w:val="0"/>
        <w:numPr>
          <w:ilvl w:val="0"/>
          <w:numId w:val="9"/>
        </w:numPr>
        <w:tabs>
          <w:tab w:val="left" w:pos="0"/>
          <w:tab w:val="left" w:pos="270"/>
        </w:tabs>
        <w:autoSpaceDE w:val="0"/>
        <w:autoSpaceDN w:val="0"/>
        <w:adjustRightInd w:val="0"/>
        <w:rPr>
          <w:color w:val="000000" w:themeColor="text1"/>
          <w:sz w:val="22"/>
          <w:szCs w:val="22"/>
        </w:rPr>
      </w:pPr>
      <w:r>
        <w:rPr>
          <w:color w:val="000000" w:themeColor="text1"/>
          <w:sz w:val="22"/>
          <w:szCs w:val="22"/>
        </w:rPr>
        <w:t xml:space="preserve">A shift when the Church developed and spread the </w:t>
      </w:r>
      <w:r w:rsidRPr="00891586">
        <w:rPr>
          <w:color w:val="000000" w:themeColor="text1"/>
          <w:sz w:val="22"/>
          <w:szCs w:val="22"/>
        </w:rPr>
        <w:t xml:space="preserve">theology and </w:t>
      </w:r>
      <w:r>
        <w:rPr>
          <w:color w:val="000000" w:themeColor="text1"/>
          <w:sz w:val="22"/>
          <w:szCs w:val="22"/>
        </w:rPr>
        <w:t xml:space="preserve">formation </w:t>
      </w:r>
      <w:r w:rsidRPr="00891586">
        <w:rPr>
          <w:color w:val="000000" w:themeColor="text1"/>
          <w:sz w:val="22"/>
          <w:szCs w:val="22"/>
        </w:rPr>
        <w:t xml:space="preserve">of active nonviolence at every level of the Church.  </w:t>
      </w:r>
    </w:p>
    <w:p w:rsidR="001559DE" w:rsidRDefault="00634473" w:rsidP="00F05F47">
      <w:pPr>
        <w:pStyle w:val="ColorfulList-Accent11"/>
        <w:widowControl w:val="0"/>
        <w:numPr>
          <w:ilvl w:val="0"/>
          <w:numId w:val="9"/>
        </w:numPr>
        <w:tabs>
          <w:tab w:val="left" w:pos="0"/>
          <w:tab w:val="left" w:pos="270"/>
        </w:tabs>
        <w:autoSpaceDE w:val="0"/>
        <w:autoSpaceDN w:val="0"/>
        <w:adjustRightInd w:val="0"/>
        <w:rPr>
          <w:color w:val="000000" w:themeColor="text1"/>
          <w:sz w:val="22"/>
          <w:szCs w:val="22"/>
        </w:rPr>
      </w:pPr>
      <w:r>
        <w:rPr>
          <w:color w:val="000000" w:themeColor="text1"/>
          <w:sz w:val="22"/>
          <w:szCs w:val="22"/>
        </w:rPr>
        <w:t xml:space="preserve">A shift when the Church itself followed the path of the nonviolent Jesus by confessing its own violence and seeking conversion and transformation and reconciliation.  </w:t>
      </w:r>
    </w:p>
    <w:p w:rsidR="00F05F47" w:rsidRDefault="00F05F47" w:rsidP="001506D3">
      <w:pPr>
        <w:pStyle w:val="ColorfulList-Accent11"/>
        <w:widowControl w:val="0"/>
        <w:tabs>
          <w:tab w:val="left" w:pos="0"/>
          <w:tab w:val="left" w:pos="270"/>
        </w:tabs>
        <w:autoSpaceDE w:val="0"/>
        <w:autoSpaceDN w:val="0"/>
        <w:adjustRightInd w:val="0"/>
        <w:ind w:left="0"/>
        <w:rPr>
          <w:b/>
          <w:color w:val="000000" w:themeColor="text1"/>
          <w:sz w:val="22"/>
          <w:szCs w:val="22"/>
        </w:rPr>
      </w:pPr>
    </w:p>
    <w:p w:rsidR="004E48C1" w:rsidRDefault="00634473" w:rsidP="001506D3">
      <w:pPr>
        <w:pStyle w:val="ColorfulList-Accent11"/>
        <w:widowControl w:val="0"/>
        <w:tabs>
          <w:tab w:val="left" w:pos="0"/>
          <w:tab w:val="left" w:pos="270"/>
        </w:tabs>
        <w:autoSpaceDE w:val="0"/>
        <w:autoSpaceDN w:val="0"/>
        <w:adjustRightInd w:val="0"/>
        <w:ind w:left="0"/>
        <w:rPr>
          <w:sz w:val="22"/>
          <w:szCs w:val="22"/>
        </w:rPr>
      </w:pPr>
      <w:r>
        <w:rPr>
          <w:color w:val="000000" w:themeColor="text1"/>
          <w:sz w:val="22"/>
          <w:szCs w:val="22"/>
        </w:rPr>
        <w:t xml:space="preserve">But also a shift when the Church became </w:t>
      </w:r>
      <w:r w:rsidRPr="007659DE">
        <w:rPr>
          <w:sz w:val="22"/>
          <w:szCs w:val="22"/>
        </w:rPr>
        <w:t xml:space="preserve">a global leader of nonviolence. </w:t>
      </w:r>
    </w:p>
    <w:p w:rsidR="00F05F47" w:rsidRDefault="00F05F47" w:rsidP="001506D3">
      <w:pPr>
        <w:pStyle w:val="ColorfulList-Accent11"/>
        <w:widowControl w:val="0"/>
        <w:tabs>
          <w:tab w:val="left" w:pos="0"/>
          <w:tab w:val="left" w:pos="270"/>
        </w:tabs>
        <w:autoSpaceDE w:val="0"/>
        <w:autoSpaceDN w:val="0"/>
        <w:adjustRightInd w:val="0"/>
        <w:ind w:left="0"/>
        <w:rPr>
          <w:sz w:val="22"/>
          <w:szCs w:val="22"/>
        </w:rPr>
      </w:pPr>
    </w:p>
    <w:p w:rsidR="004E48C1" w:rsidRDefault="004E48C1" w:rsidP="00F05F47">
      <w:pPr>
        <w:pStyle w:val="ColorfulList-Accent11"/>
        <w:widowControl w:val="0"/>
        <w:numPr>
          <w:ilvl w:val="0"/>
          <w:numId w:val="8"/>
        </w:numPr>
        <w:tabs>
          <w:tab w:val="left" w:pos="0"/>
          <w:tab w:val="left" w:pos="270"/>
        </w:tabs>
        <w:autoSpaceDE w:val="0"/>
        <w:autoSpaceDN w:val="0"/>
        <w:adjustRightInd w:val="0"/>
        <w:rPr>
          <w:color w:val="000000" w:themeColor="text1"/>
          <w:sz w:val="22"/>
          <w:szCs w:val="22"/>
        </w:rPr>
      </w:pPr>
      <w:r>
        <w:rPr>
          <w:sz w:val="22"/>
          <w:szCs w:val="22"/>
        </w:rPr>
        <w:t>W</w:t>
      </w:r>
      <w:r w:rsidR="00634473">
        <w:rPr>
          <w:sz w:val="22"/>
          <w:szCs w:val="22"/>
        </w:rPr>
        <w:t>hen the Church called on the entire world to see the powerful goodness in nonviolent approaches, eve</w:t>
      </w:r>
      <w:r w:rsidR="00E3663D">
        <w:rPr>
          <w:sz w:val="22"/>
          <w:szCs w:val="22"/>
        </w:rPr>
        <w:t xml:space="preserve">n in </w:t>
      </w:r>
      <w:r w:rsidR="00E3663D" w:rsidRPr="007659DE">
        <w:rPr>
          <w:sz w:val="22"/>
          <w:szCs w:val="22"/>
        </w:rPr>
        <w:t>the midst of extreme violence.</w:t>
      </w:r>
      <w:r w:rsidR="00E3663D">
        <w:rPr>
          <w:color w:val="000000" w:themeColor="text1"/>
          <w:sz w:val="22"/>
          <w:szCs w:val="22"/>
        </w:rPr>
        <w:t xml:space="preserve">  </w:t>
      </w:r>
    </w:p>
    <w:p w:rsidR="005F29ED" w:rsidRDefault="004E48C1" w:rsidP="00F05F47">
      <w:pPr>
        <w:pStyle w:val="ColorfulList-Accent11"/>
        <w:widowControl w:val="0"/>
        <w:numPr>
          <w:ilvl w:val="0"/>
          <w:numId w:val="8"/>
        </w:numPr>
        <w:tabs>
          <w:tab w:val="left" w:pos="0"/>
          <w:tab w:val="left" w:pos="270"/>
        </w:tabs>
        <w:autoSpaceDE w:val="0"/>
        <w:autoSpaceDN w:val="0"/>
        <w:adjustRightInd w:val="0"/>
        <w:rPr>
          <w:color w:val="000000" w:themeColor="text1"/>
          <w:sz w:val="22"/>
          <w:szCs w:val="22"/>
        </w:rPr>
      </w:pPr>
      <w:r>
        <w:rPr>
          <w:color w:val="000000" w:themeColor="text1"/>
          <w:sz w:val="22"/>
          <w:szCs w:val="22"/>
        </w:rPr>
        <w:t>W</w:t>
      </w:r>
      <w:r w:rsidR="00870647">
        <w:rPr>
          <w:color w:val="000000" w:themeColor="text1"/>
          <w:sz w:val="22"/>
          <w:szCs w:val="22"/>
        </w:rPr>
        <w:t xml:space="preserve">hen the Church came to recognize when people all over the world </w:t>
      </w:r>
      <w:r w:rsidR="00E3663D">
        <w:rPr>
          <w:color w:val="000000" w:themeColor="text1"/>
          <w:sz w:val="22"/>
          <w:szCs w:val="22"/>
        </w:rPr>
        <w:t>were practicing nonviolence</w:t>
      </w:r>
      <w:r w:rsidR="00F77E4F">
        <w:rPr>
          <w:color w:val="000000" w:themeColor="text1"/>
          <w:sz w:val="22"/>
          <w:szCs w:val="22"/>
        </w:rPr>
        <w:t>, and decided to join  those struggles for justice and peace</w:t>
      </w:r>
      <w:r w:rsidR="00E3663D">
        <w:rPr>
          <w:color w:val="000000" w:themeColor="text1"/>
          <w:sz w:val="22"/>
          <w:szCs w:val="22"/>
        </w:rPr>
        <w:t xml:space="preserve">.  </w:t>
      </w:r>
    </w:p>
    <w:p w:rsidR="00634473" w:rsidRDefault="004E48C1" w:rsidP="00F05F47">
      <w:pPr>
        <w:pStyle w:val="ColorfulList-Accent11"/>
        <w:widowControl w:val="0"/>
        <w:numPr>
          <w:ilvl w:val="0"/>
          <w:numId w:val="8"/>
        </w:numPr>
        <w:tabs>
          <w:tab w:val="left" w:pos="0"/>
          <w:tab w:val="left" w:pos="270"/>
        </w:tabs>
        <w:autoSpaceDE w:val="0"/>
        <w:autoSpaceDN w:val="0"/>
        <w:adjustRightInd w:val="0"/>
        <w:rPr>
          <w:sz w:val="22"/>
          <w:szCs w:val="22"/>
        </w:rPr>
      </w:pPr>
      <w:r>
        <w:rPr>
          <w:color w:val="000000" w:themeColor="text1"/>
          <w:sz w:val="22"/>
          <w:szCs w:val="22"/>
        </w:rPr>
        <w:t>W</w:t>
      </w:r>
      <w:r w:rsidR="00F77E4F">
        <w:rPr>
          <w:color w:val="000000" w:themeColor="text1"/>
          <w:sz w:val="22"/>
          <w:szCs w:val="22"/>
        </w:rPr>
        <w:t xml:space="preserve">hen the Church was encouraged by </w:t>
      </w:r>
      <w:r w:rsidR="00F77E4F">
        <w:rPr>
          <w:sz w:val="22"/>
          <w:szCs w:val="22"/>
        </w:rPr>
        <w:t>e</w:t>
      </w:r>
      <w:r w:rsidR="00870647" w:rsidRPr="007659DE">
        <w:rPr>
          <w:sz w:val="22"/>
          <w:szCs w:val="22"/>
        </w:rPr>
        <w:t xml:space="preserve">mpirical research </w:t>
      </w:r>
      <w:r w:rsidR="00F77E4F">
        <w:rPr>
          <w:sz w:val="22"/>
          <w:szCs w:val="22"/>
        </w:rPr>
        <w:t xml:space="preserve">that </w:t>
      </w:r>
      <w:r w:rsidR="00870647" w:rsidRPr="007659DE">
        <w:rPr>
          <w:sz w:val="22"/>
          <w:szCs w:val="22"/>
        </w:rPr>
        <w:t xml:space="preserve">demonstrated that </w:t>
      </w:r>
      <w:r w:rsidR="00634473">
        <w:rPr>
          <w:sz w:val="22"/>
          <w:szCs w:val="22"/>
        </w:rPr>
        <w:t>nonviolent strategies are twice as effective as violent ones.</w:t>
      </w:r>
    </w:p>
    <w:p w:rsidR="00E3663D" w:rsidRDefault="005F29ED" w:rsidP="00F05F47">
      <w:pPr>
        <w:pStyle w:val="ColorfulList-Accent11"/>
        <w:widowControl w:val="0"/>
        <w:numPr>
          <w:ilvl w:val="0"/>
          <w:numId w:val="8"/>
        </w:numPr>
        <w:tabs>
          <w:tab w:val="left" w:pos="0"/>
          <w:tab w:val="left" w:pos="270"/>
        </w:tabs>
        <w:autoSpaceDE w:val="0"/>
        <w:autoSpaceDN w:val="0"/>
        <w:adjustRightInd w:val="0"/>
        <w:rPr>
          <w:color w:val="000000" w:themeColor="text1"/>
          <w:sz w:val="22"/>
          <w:szCs w:val="22"/>
        </w:rPr>
      </w:pPr>
      <w:r>
        <w:rPr>
          <w:color w:val="000000" w:themeColor="text1"/>
          <w:sz w:val="22"/>
          <w:szCs w:val="22"/>
        </w:rPr>
        <w:t>W</w:t>
      </w:r>
      <w:r w:rsidR="00E3663D">
        <w:rPr>
          <w:color w:val="000000" w:themeColor="text1"/>
          <w:sz w:val="22"/>
          <w:szCs w:val="22"/>
        </w:rPr>
        <w:t xml:space="preserve">hen the Church encouraged </w:t>
      </w:r>
      <w:r w:rsidR="00E3663D" w:rsidRPr="00891586">
        <w:rPr>
          <w:color w:val="000000" w:themeColor="text1"/>
          <w:sz w:val="22"/>
          <w:szCs w:val="22"/>
        </w:rPr>
        <w:t>more</w:t>
      </w:r>
      <w:r w:rsidR="00E3663D">
        <w:rPr>
          <w:color w:val="000000" w:themeColor="text1"/>
          <w:sz w:val="22"/>
          <w:szCs w:val="22"/>
        </w:rPr>
        <w:t xml:space="preserve"> practical and</w:t>
      </w:r>
      <w:r w:rsidR="00E3663D" w:rsidRPr="00891586">
        <w:rPr>
          <w:color w:val="000000" w:themeColor="text1"/>
          <w:sz w:val="22"/>
          <w:szCs w:val="22"/>
        </w:rPr>
        <w:t xml:space="preserve"> effective </w:t>
      </w:r>
      <w:r w:rsidR="00E3663D">
        <w:rPr>
          <w:color w:val="000000" w:themeColor="text1"/>
          <w:sz w:val="22"/>
          <w:szCs w:val="22"/>
        </w:rPr>
        <w:t xml:space="preserve">nonviolent </w:t>
      </w:r>
      <w:r w:rsidR="00E3663D" w:rsidRPr="00891586">
        <w:rPr>
          <w:color w:val="000000" w:themeColor="text1"/>
          <w:sz w:val="22"/>
          <w:szCs w:val="22"/>
        </w:rPr>
        <w:t xml:space="preserve">approaches to international conflict, to the climate crisis, to the intractable problems of systemic racism, sexism, and economic injustice, and to the overall crisis of global violence.  </w:t>
      </w:r>
    </w:p>
    <w:p w:rsidR="00D67496" w:rsidRDefault="00D67496" w:rsidP="00F05F47">
      <w:pPr>
        <w:pStyle w:val="ColorfulList-Accent11"/>
        <w:widowControl w:val="0"/>
        <w:numPr>
          <w:ilvl w:val="0"/>
          <w:numId w:val="8"/>
        </w:numPr>
        <w:tabs>
          <w:tab w:val="left" w:pos="0"/>
          <w:tab w:val="left" w:pos="270"/>
        </w:tabs>
        <w:autoSpaceDE w:val="0"/>
        <w:autoSpaceDN w:val="0"/>
        <w:adjustRightInd w:val="0"/>
        <w:rPr>
          <w:color w:val="000000" w:themeColor="text1"/>
          <w:sz w:val="22"/>
          <w:szCs w:val="22"/>
        </w:rPr>
      </w:pPr>
      <w:r>
        <w:rPr>
          <w:color w:val="000000" w:themeColor="text1"/>
          <w:sz w:val="22"/>
          <w:szCs w:val="22"/>
        </w:rPr>
        <w:t xml:space="preserve">When the Church helped nurture a transition to a more nonviolent Church and a more nonviolent world.  It was not easy.  It required a tremendous pastoral initiative, to accompany </w:t>
      </w:r>
      <w:r w:rsidR="00BC135F">
        <w:rPr>
          <w:color w:val="000000" w:themeColor="text1"/>
          <w:sz w:val="22"/>
          <w:szCs w:val="22"/>
        </w:rPr>
        <w:t xml:space="preserve">people in the Church going on a journey to </w:t>
      </w:r>
      <w:r w:rsidR="00A4570D">
        <w:rPr>
          <w:color w:val="000000" w:themeColor="text1"/>
          <w:sz w:val="22"/>
          <w:szCs w:val="22"/>
        </w:rPr>
        <w:t xml:space="preserve">nonviolent </w:t>
      </w:r>
      <w:r w:rsidR="001D47DF">
        <w:rPr>
          <w:color w:val="000000" w:themeColor="text1"/>
          <w:sz w:val="22"/>
          <w:szCs w:val="22"/>
        </w:rPr>
        <w:t>identities</w:t>
      </w:r>
      <w:r w:rsidR="005F404F">
        <w:rPr>
          <w:color w:val="000000" w:themeColor="text1"/>
          <w:sz w:val="22"/>
          <w:szCs w:val="22"/>
        </w:rPr>
        <w:t>.  It also didn’t mean we achieved a utopia.  It did mean more and more people, communities and societies found many more tools to engage and transform violence and injustice</w:t>
      </w:r>
      <w:r w:rsidR="000B1C56">
        <w:rPr>
          <w:color w:val="000000" w:themeColor="text1"/>
          <w:sz w:val="22"/>
          <w:szCs w:val="22"/>
        </w:rPr>
        <w:t>.  Along the way, the Church learned from nonviolence in action in Venezuela and Colombia</w:t>
      </w:r>
      <w:r w:rsidR="00C32641">
        <w:rPr>
          <w:color w:val="000000" w:themeColor="text1"/>
          <w:sz w:val="22"/>
          <w:szCs w:val="22"/>
        </w:rPr>
        <w:t>,</w:t>
      </w:r>
      <w:r w:rsidR="000B1C56">
        <w:rPr>
          <w:color w:val="000000" w:themeColor="text1"/>
          <w:sz w:val="22"/>
          <w:szCs w:val="22"/>
        </w:rPr>
        <w:t xml:space="preserve"> </w:t>
      </w:r>
      <w:r w:rsidR="00C32641">
        <w:rPr>
          <w:color w:val="000000" w:themeColor="text1"/>
          <w:sz w:val="22"/>
          <w:szCs w:val="22"/>
        </w:rPr>
        <w:t>in</w:t>
      </w:r>
      <w:r w:rsidR="000B1C56">
        <w:rPr>
          <w:color w:val="000000" w:themeColor="text1"/>
          <w:sz w:val="22"/>
          <w:szCs w:val="22"/>
        </w:rPr>
        <w:t xml:space="preserve"> Mexico and South Sudan</w:t>
      </w:r>
      <w:r w:rsidR="00C32641">
        <w:rPr>
          <w:color w:val="000000" w:themeColor="text1"/>
          <w:sz w:val="22"/>
          <w:szCs w:val="22"/>
        </w:rPr>
        <w:t>,</w:t>
      </w:r>
      <w:r w:rsidR="000B1C56">
        <w:rPr>
          <w:color w:val="000000" w:themeColor="text1"/>
          <w:sz w:val="22"/>
          <w:szCs w:val="22"/>
        </w:rPr>
        <w:t xml:space="preserve"> </w:t>
      </w:r>
      <w:r w:rsidR="00C32641">
        <w:rPr>
          <w:color w:val="000000" w:themeColor="text1"/>
          <w:sz w:val="22"/>
          <w:szCs w:val="22"/>
        </w:rPr>
        <w:t>in</w:t>
      </w:r>
      <w:r w:rsidR="000B1C56">
        <w:rPr>
          <w:color w:val="000000" w:themeColor="text1"/>
          <w:sz w:val="22"/>
          <w:szCs w:val="22"/>
        </w:rPr>
        <w:t xml:space="preserve"> Fi</w:t>
      </w:r>
      <w:r w:rsidR="003B2B37">
        <w:rPr>
          <w:color w:val="000000" w:themeColor="text1"/>
          <w:sz w:val="22"/>
          <w:szCs w:val="22"/>
        </w:rPr>
        <w:t>j</w:t>
      </w:r>
      <w:r w:rsidR="000B1C56">
        <w:rPr>
          <w:color w:val="000000" w:themeColor="text1"/>
          <w:sz w:val="22"/>
          <w:szCs w:val="22"/>
        </w:rPr>
        <w:t>i and the Philippines</w:t>
      </w:r>
      <w:r w:rsidR="00C32641">
        <w:rPr>
          <w:color w:val="000000" w:themeColor="text1"/>
          <w:sz w:val="22"/>
          <w:szCs w:val="22"/>
        </w:rPr>
        <w:t xml:space="preserve">, in </w:t>
      </w:r>
      <w:r w:rsidR="000B1C56">
        <w:rPr>
          <w:color w:val="000000" w:themeColor="text1"/>
          <w:sz w:val="22"/>
          <w:szCs w:val="22"/>
        </w:rPr>
        <w:t>Uganda and Rwanda</w:t>
      </w:r>
      <w:r w:rsidR="00C32641">
        <w:rPr>
          <w:color w:val="000000" w:themeColor="text1"/>
          <w:sz w:val="22"/>
          <w:szCs w:val="22"/>
        </w:rPr>
        <w:t>,</w:t>
      </w:r>
      <w:r w:rsidR="000B1C56">
        <w:rPr>
          <w:color w:val="000000" w:themeColor="text1"/>
          <w:sz w:val="22"/>
          <w:szCs w:val="22"/>
        </w:rPr>
        <w:t xml:space="preserve"> </w:t>
      </w:r>
      <w:r w:rsidR="00C32641">
        <w:rPr>
          <w:color w:val="000000" w:themeColor="text1"/>
          <w:sz w:val="22"/>
          <w:szCs w:val="22"/>
        </w:rPr>
        <w:t>in t</w:t>
      </w:r>
      <w:r w:rsidR="000B1C56">
        <w:rPr>
          <w:color w:val="000000" w:themeColor="text1"/>
          <w:sz w:val="22"/>
          <w:szCs w:val="22"/>
        </w:rPr>
        <w:t>he D</w:t>
      </w:r>
      <w:r w:rsidR="00C32641">
        <w:rPr>
          <w:color w:val="000000" w:themeColor="text1"/>
          <w:sz w:val="22"/>
          <w:szCs w:val="22"/>
        </w:rPr>
        <w:t>emocratic Republic of Congo</w:t>
      </w:r>
      <w:r w:rsidR="000B1C56">
        <w:rPr>
          <w:color w:val="000000" w:themeColor="text1"/>
          <w:sz w:val="22"/>
          <w:szCs w:val="22"/>
        </w:rPr>
        <w:t xml:space="preserve"> and </w:t>
      </w:r>
      <w:r w:rsidR="002340C0">
        <w:rPr>
          <w:color w:val="000000" w:themeColor="text1"/>
          <w:sz w:val="22"/>
          <w:szCs w:val="22"/>
        </w:rPr>
        <w:t>Palestine</w:t>
      </w:r>
      <w:r w:rsidR="00C32641">
        <w:rPr>
          <w:color w:val="000000" w:themeColor="text1"/>
          <w:sz w:val="22"/>
          <w:szCs w:val="22"/>
        </w:rPr>
        <w:t>,</w:t>
      </w:r>
      <w:r w:rsidR="002340C0">
        <w:rPr>
          <w:color w:val="000000" w:themeColor="text1"/>
          <w:sz w:val="22"/>
          <w:szCs w:val="22"/>
        </w:rPr>
        <w:t xml:space="preserve"> and </w:t>
      </w:r>
      <w:r w:rsidR="00C32641">
        <w:rPr>
          <w:color w:val="000000" w:themeColor="text1"/>
          <w:sz w:val="22"/>
          <w:szCs w:val="22"/>
        </w:rPr>
        <w:t xml:space="preserve">from </w:t>
      </w:r>
      <w:r w:rsidR="000B1C56">
        <w:rPr>
          <w:color w:val="000000" w:themeColor="text1"/>
          <w:sz w:val="22"/>
          <w:szCs w:val="22"/>
        </w:rPr>
        <w:t>throughout Europe and the United States.</w:t>
      </w:r>
    </w:p>
    <w:p w:rsidR="00E3663D" w:rsidRDefault="00E3663D" w:rsidP="001506D3">
      <w:pPr>
        <w:pStyle w:val="ColorfulList-Accent11"/>
        <w:widowControl w:val="0"/>
        <w:tabs>
          <w:tab w:val="left" w:pos="0"/>
          <w:tab w:val="left" w:pos="270"/>
        </w:tabs>
        <w:autoSpaceDE w:val="0"/>
        <w:autoSpaceDN w:val="0"/>
        <w:adjustRightInd w:val="0"/>
        <w:ind w:left="0"/>
        <w:rPr>
          <w:color w:val="000000" w:themeColor="text1"/>
          <w:sz w:val="22"/>
          <w:szCs w:val="22"/>
        </w:rPr>
      </w:pPr>
    </w:p>
    <w:p w:rsidR="00E3663D" w:rsidRDefault="00E3663D" w:rsidP="001506D3">
      <w:pPr>
        <w:pStyle w:val="ColorfulList-Accent11"/>
        <w:widowControl w:val="0"/>
        <w:tabs>
          <w:tab w:val="left" w:pos="0"/>
          <w:tab w:val="left" w:pos="270"/>
        </w:tabs>
        <w:autoSpaceDE w:val="0"/>
        <w:autoSpaceDN w:val="0"/>
        <w:adjustRightInd w:val="0"/>
        <w:ind w:left="0"/>
        <w:rPr>
          <w:color w:val="000000" w:themeColor="text1"/>
          <w:sz w:val="22"/>
          <w:szCs w:val="22"/>
        </w:rPr>
      </w:pPr>
      <w:r>
        <w:rPr>
          <w:color w:val="000000" w:themeColor="text1"/>
          <w:sz w:val="22"/>
          <w:szCs w:val="22"/>
        </w:rPr>
        <w:t xml:space="preserve">I’d like us to imagine </w:t>
      </w:r>
      <w:r w:rsidR="004F4963">
        <w:rPr>
          <w:color w:val="000000" w:themeColor="text1"/>
          <w:sz w:val="22"/>
          <w:szCs w:val="22"/>
        </w:rPr>
        <w:t xml:space="preserve">that </w:t>
      </w:r>
      <w:r>
        <w:rPr>
          <w:color w:val="000000" w:themeColor="text1"/>
          <w:sz w:val="22"/>
          <w:szCs w:val="22"/>
        </w:rPr>
        <w:t>its 2119 and what we did here</w:t>
      </w:r>
      <w:r w:rsidR="004F4963">
        <w:rPr>
          <w:color w:val="000000" w:themeColor="text1"/>
          <w:sz w:val="22"/>
          <w:szCs w:val="22"/>
        </w:rPr>
        <w:t xml:space="preserve"> in Rome</w:t>
      </w:r>
      <w:r>
        <w:rPr>
          <w:color w:val="000000" w:themeColor="text1"/>
          <w:sz w:val="22"/>
          <w:szCs w:val="22"/>
        </w:rPr>
        <w:t xml:space="preserve"> was being remembers as a turning point that the world needed to send us into a more nonviolent future.</w:t>
      </w:r>
    </w:p>
    <w:p w:rsidR="00F05F47" w:rsidRDefault="00F05F47" w:rsidP="00F05F47">
      <w:pPr>
        <w:pStyle w:val="ColorfulList-Accent11"/>
        <w:widowControl w:val="0"/>
        <w:tabs>
          <w:tab w:val="left" w:pos="0"/>
          <w:tab w:val="left" w:pos="270"/>
        </w:tabs>
        <w:autoSpaceDE w:val="0"/>
        <w:autoSpaceDN w:val="0"/>
        <w:adjustRightInd w:val="0"/>
        <w:ind w:left="0"/>
        <w:jc w:val="center"/>
        <w:rPr>
          <w:color w:val="000000" w:themeColor="text1"/>
          <w:sz w:val="22"/>
          <w:szCs w:val="22"/>
        </w:rPr>
      </w:pPr>
    </w:p>
    <w:p w:rsidR="00F05F47" w:rsidRPr="00E3663D" w:rsidRDefault="00F05F47" w:rsidP="00F05F47">
      <w:pPr>
        <w:pStyle w:val="ColorfulList-Accent11"/>
        <w:widowControl w:val="0"/>
        <w:tabs>
          <w:tab w:val="left" w:pos="0"/>
          <w:tab w:val="left" w:pos="270"/>
        </w:tabs>
        <w:autoSpaceDE w:val="0"/>
        <w:autoSpaceDN w:val="0"/>
        <w:adjustRightInd w:val="0"/>
        <w:ind w:left="0"/>
        <w:jc w:val="center"/>
        <w:rPr>
          <w:color w:val="000000" w:themeColor="text1"/>
          <w:sz w:val="22"/>
          <w:szCs w:val="22"/>
        </w:rPr>
      </w:pPr>
      <w:r>
        <w:rPr>
          <w:color w:val="000000" w:themeColor="text1"/>
          <w:sz w:val="22"/>
          <w:szCs w:val="22"/>
        </w:rPr>
        <w:t>*     *     *</w:t>
      </w:r>
    </w:p>
    <w:p w:rsidR="007A3EB4" w:rsidRDefault="007A3EB4" w:rsidP="007A3EB4">
      <w:pPr>
        <w:pStyle w:val="ColorfulList-Accent11"/>
        <w:widowControl w:val="0"/>
        <w:tabs>
          <w:tab w:val="left" w:pos="0"/>
          <w:tab w:val="left" w:pos="270"/>
        </w:tabs>
        <w:autoSpaceDE w:val="0"/>
        <w:autoSpaceDN w:val="0"/>
        <w:adjustRightInd w:val="0"/>
        <w:ind w:left="0"/>
        <w:rPr>
          <w:bCs/>
          <w:color w:val="000000" w:themeColor="text1"/>
          <w:sz w:val="22"/>
          <w:szCs w:val="22"/>
        </w:rPr>
      </w:pPr>
    </w:p>
    <w:p w:rsidR="007A3EB4" w:rsidRPr="00891586" w:rsidRDefault="007A3EB4" w:rsidP="007A3EB4">
      <w:pPr>
        <w:pStyle w:val="ColorfulList-Accent11"/>
        <w:widowControl w:val="0"/>
        <w:tabs>
          <w:tab w:val="left" w:pos="0"/>
          <w:tab w:val="left" w:pos="270"/>
        </w:tabs>
        <w:autoSpaceDE w:val="0"/>
        <w:autoSpaceDN w:val="0"/>
        <w:adjustRightInd w:val="0"/>
        <w:ind w:left="0"/>
        <w:rPr>
          <w:bCs/>
          <w:color w:val="000000" w:themeColor="text1"/>
          <w:sz w:val="22"/>
          <w:szCs w:val="22"/>
        </w:rPr>
      </w:pPr>
      <w:r w:rsidRPr="000875EF">
        <w:rPr>
          <w:b/>
          <w:bCs/>
          <w:color w:val="000000" w:themeColor="text1"/>
          <w:sz w:val="22"/>
          <w:szCs w:val="22"/>
        </w:rPr>
        <w:t>Well – it</w:t>
      </w:r>
      <w:r w:rsidR="00E3663D" w:rsidRPr="000875EF">
        <w:rPr>
          <w:b/>
          <w:bCs/>
          <w:color w:val="000000" w:themeColor="text1"/>
          <w:sz w:val="22"/>
          <w:szCs w:val="22"/>
        </w:rPr>
        <w:t>’</w:t>
      </w:r>
      <w:r w:rsidRPr="000875EF">
        <w:rPr>
          <w:b/>
          <w:bCs/>
          <w:color w:val="000000" w:themeColor="text1"/>
          <w:sz w:val="22"/>
          <w:szCs w:val="22"/>
        </w:rPr>
        <w:t>s 2019, not 2</w:t>
      </w:r>
      <w:r w:rsidR="00E3663D" w:rsidRPr="000875EF">
        <w:rPr>
          <w:b/>
          <w:bCs/>
          <w:color w:val="000000" w:themeColor="text1"/>
          <w:sz w:val="22"/>
          <w:szCs w:val="22"/>
        </w:rPr>
        <w:t>119</w:t>
      </w:r>
      <w:r w:rsidRPr="00891586">
        <w:rPr>
          <w:bCs/>
          <w:color w:val="000000" w:themeColor="text1"/>
          <w:sz w:val="22"/>
          <w:szCs w:val="22"/>
        </w:rPr>
        <w:t xml:space="preserve">.  But we have the chance to help set a new, nonviolent course that could see the Church revitalize its commitment to Jesus’ nonviolence and to help the world challenge its monumental violence with nonviolent alternatives as we go into the future.  </w:t>
      </w:r>
    </w:p>
    <w:p w:rsidR="007A3EB4" w:rsidRPr="00891586" w:rsidRDefault="007A3EB4" w:rsidP="007A3EB4">
      <w:pPr>
        <w:pStyle w:val="ColorfulList-Accent11"/>
        <w:widowControl w:val="0"/>
        <w:tabs>
          <w:tab w:val="left" w:pos="0"/>
          <w:tab w:val="left" w:pos="270"/>
        </w:tabs>
        <w:autoSpaceDE w:val="0"/>
        <w:autoSpaceDN w:val="0"/>
        <w:adjustRightInd w:val="0"/>
        <w:ind w:left="0"/>
        <w:rPr>
          <w:bCs/>
          <w:color w:val="000000" w:themeColor="text1"/>
          <w:sz w:val="22"/>
          <w:szCs w:val="22"/>
        </w:rPr>
      </w:pPr>
    </w:p>
    <w:p w:rsidR="00080CE8" w:rsidRDefault="007A3EB4" w:rsidP="007A3EB4">
      <w:pPr>
        <w:pStyle w:val="ColorfulList-Accent11"/>
        <w:widowControl w:val="0"/>
        <w:tabs>
          <w:tab w:val="left" w:pos="0"/>
          <w:tab w:val="left" w:pos="270"/>
        </w:tabs>
        <w:autoSpaceDE w:val="0"/>
        <w:autoSpaceDN w:val="0"/>
        <w:adjustRightInd w:val="0"/>
        <w:ind w:left="0"/>
        <w:rPr>
          <w:bCs/>
          <w:color w:val="000000" w:themeColor="text1"/>
          <w:sz w:val="22"/>
          <w:szCs w:val="22"/>
        </w:rPr>
      </w:pPr>
      <w:r w:rsidRPr="00891586">
        <w:rPr>
          <w:bCs/>
          <w:color w:val="000000" w:themeColor="text1"/>
          <w:sz w:val="22"/>
          <w:szCs w:val="22"/>
        </w:rPr>
        <w:t xml:space="preserve">To do this, we envision the Church taking a number of concrete steps, many of them which are enumerated in the document “Advancing Nonviolence and Integral Peace.”  </w:t>
      </w:r>
    </w:p>
    <w:p w:rsidR="00F05F47" w:rsidRDefault="00F05F47" w:rsidP="00F05F47">
      <w:pPr>
        <w:rPr>
          <w:rFonts w:ascii="Times New Roman" w:eastAsia="Times New Roman" w:hAnsi="Times New Roman"/>
          <w:color w:val="000000"/>
          <w:sz w:val="22"/>
          <w:szCs w:val="22"/>
        </w:rPr>
      </w:pPr>
    </w:p>
    <w:p w:rsidR="00E63854" w:rsidRDefault="002634DB" w:rsidP="00F05F47">
      <w:pPr>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But first, it is important to see the comprehensiveness of nonviolence.  Nonviolence is </w:t>
      </w:r>
      <w:r w:rsidR="00080CE8" w:rsidRPr="00080CE8">
        <w:rPr>
          <w:rFonts w:ascii="Times New Roman" w:eastAsia="Times New Roman" w:hAnsi="Times New Roman"/>
          <w:color w:val="000000"/>
          <w:sz w:val="22"/>
          <w:szCs w:val="22"/>
        </w:rPr>
        <w:t>a transformative process applicable to all dimensions of life.</w:t>
      </w:r>
      <w:r w:rsidR="00080CE8" w:rsidRPr="00705408">
        <w:rPr>
          <w:rFonts w:ascii="Times New Roman" w:eastAsia="Times New Roman" w:hAnsi="Times New Roman"/>
          <w:color w:val="000000"/>
          <w:sz w:val="22"/>
          <w:szCs w:val="22"/>
        </w:rPr>
        <w:t xml:space="preserve">  </w:t>
      </w:r>
      <w:r w:rsidR="000875EF">
        <w:rPr>
          <w:rFonts w:ascii="Times New Roman" w:eastAsia="Times New Roman" w:hAnsi="Times New Roman"/>
          <w:color w:val="000000"/>
          <w:sz w:val="22"/>
          <w:szCs w:val="22"/>
        </w:rPr>
        <w:t xml:space="preserve">Indeed, </w:t>
      </w:r>
      <w:r w:rsidR="000875EF" w:rsidRPr="000875EF">
        <w:rPr>
          <w:rFonts w:ascii="Times New Roman" w:eastAsia="Times New Roman" w:hAnsi="Times New Roman"/>
          <w:color w:val="000000"/>
          <w:sz w:val="22"/>
          <w:szCs w:val="22"/>
        </w:rPr>
        <w:t xml:space="preserve">nonviolence in its most encompassing sense denotes a paradigm of the fullness of life </w:t>
      </w:r>
      <w:r w:rsidR="000875EF" w:rsidRPr="00705408">
        <w:rPr>
          <w:rFonts w:ascii="Times New Roman" w:eastAsia="Times New Roman" w:hAnsi="Times New Roman"/>
          <w:color w:val="000000"/>
          <w:sz w:val="22"/>
          <w:szCs w:val="22"/>
        </w:rPr>
        <w:t xml:space="preserve">that challenges systemic violence—including all forms of injustice—and actively works for the well-being of all. </w:t>
      </w:r>
      <w:r w:rsidR="000875EF">
        <w:rPr>
          <w:rFonts w:ascii="Times New Roman" w:eastAsia="Times New Roman" w:hAnsi="Times New Roman"/>
          <w:color w:val="000000"/>
          <w:sz w:val="22"/>
          <w:szCs w:val="22"/>
        </w:rPr>
        <w:t xml:space="preserve"> </w:t>
      </w:r>
      <w:r w:rsidR="00080CE8" w:rsidRPr="00705408">
        <w:rPr>
          <w:rFonts w:ascii="Times New Roman" w:eastAsia="Times New Roman" w:hAnsi="Times New Roman"/>
          <w:color w:val="000000"/>
          <w:sz w:val="22"/>
          <w:szCs w:val="22"/>
        </w:rPr>
        <w:t xml:space="preserve">It is personal, interpersonal, and social-structural.  </w:t>
      </w:r>
      <w:r w:rsidR="00616064">
        <w:rPr>
          <w:rFonts w:ascii="Times New Roman" w:eastAsia="Times New Roman" w:hAnsi="Times New Roman"/>
          <w:color w:val="000000"/>
          <w:sz w:val="22"/>
          <w:szCs w:val="22"/>
        </w:rPr>
        <w:t xml:space="preserve">It is qualitative and quantitative.  </w:t>
      </w:r>
      <w:r w:rsidR="00080CE8" w:rsidRPr="00705408">
        <w:rPr>
          <w:rFonts w:ascii="Times New Roman" w:hAnsi="Times New Roman"/>
          <w:color w:val="000000"/>
          <w:sz w:val="22"/>
          <w:szCs w:val="22"/>
        </w:rPr>
        <w:t xml:space="preserve">It mobilizes </w:t>
      </w:r>
      <w:r w:rsidR="00080CE8" w:rsidRPr="00705408">
        <w:rPr>
          <w:rFonts w:ascii="Times New Roman" w:eastAsia="Times New Roman" w:hAnsi="Times New Roman"/>
          <w:color w:val="000000"/>
          <w:sz w:val="22"/>
          <w:szCs w:val="22"/>
        </w:rPr>
        <w:t xml:space="preserve">nonviolent strategies, nonviolent resistance, and nonviolent action for social change—but also the everyday techniques and practices of nonviolence, </w:t>
      </w:r>
      <w:r w:rsidR="00E63854">
        <w:rPr>
          <w:rFonts w:ascii="Times New Roman" w:eastAsia="Times New Roman" w:hAnsi="Times New Roman"/>
          <w:color w:val="000000"/>
          <w:sz w:val="22"/>
          <w:szCs w:val="22"/>
        </w:rPr>
        <w:t xml:space="preserve">like Nonviolent Communication and </w:t>
      </w:r>
      <w:proofErr w:type="spellStart"/>
      <w:r w:rsidR="00E63854">
        <w:rPr>
          <w:rFonts w:ascii="Times New Roman" w:eastAsia="Times New Roman" w:hAnsi="Times New Roman"/>
          <w:color w:val="000000"/>
          <w:sz w:val="22"/>
          <w:szCs w:val="22"/>
        </w:rPr>
        <w:t>Nonflict</w:t>
      </w:r>
      <w:proofErr w:type="spellEnd"/>
      <w:r w:rsidR="00E63854">
        <w:rPr>
          <w:rFonts w:ascii="Times New Roman" w:eastAsia="Times New Roman" w:hAnsi="Times New Roman"/>
          <w:color w:val="000000"/>
          <w:sz w:val="22"/>
          <w:szCs w:val="22"/>
        </w:rPr>
        <w:t>.</w:t>
      </w:r>
    </w:p>
    <w:p w:rsidR="00F05F47" w:rsidRDefault="00F05F47" w:rsidP="00F05F47">
      <w:pPr>
        <w:rPr>
          <w:rFonts w:ascii="Times New Roman" w:eastAsia="Times New Roman" w:hAnsi="Times New Roman"/>
          <w:color w:val="000000"/>
          <w:sz w:val="22"/>
          <w:szCs w:val="22"/>
        </w:rPr>
      </w:pPr>
    </w:p>
    <w:p w:rsidR="007A3EB4" w:rsidRDefault="002634DB" w:rsidP="00F05F47">
      <w:pPr>
        <w:rPr>
          <w:rFonts w:ascii="Times New Roman" w:hAnsi="Times New Roman" w:cs="Times New Roman"/>
          <w:bCs/>
          <w:color w:val="000000" w:themeColor="text1"/>
          <w:sz w:val="22"/>
          <w:szCs w:val="22"/>
        </w:rPr>
      </w:pPr>
      <w:r w:rsidRPr="00E63854">
        <w:rPr>
          <w:rFonts w:ascii="Times New Roman" w:hAnsi="Times New Roman" w:cs="Times New Roman"/>
          <w:bCs/>
          <w:color w:val="000000" w:themeColor="text1"/>
          <w:sz w:val="22"/>
          <w:szCs w:val="22"/>
        </w:rPr>
        <w:t>In light of the breadth of nonviolence, w</w:t>
      </w:r>
      <w:r w:rsidR="007A3EB4" w:rsidRPr="00E63854">
        <w:rPr>
          <w:rFonts w:ascii="Times New Roman" w:hAnsi="Times New Roman" w:cs="Times New Roman"/>
          <w:bCs/>
          <w:color w:val="000000" w:themeColor="text1"/>
          <w:sz w:val="22"/>
          <w:szCs w:val="22"/>
        </w:rPr>
        <w:t>e urge the Church:</w:t>
      </w:r>
    </w:p>
    <w:p w:rsidR="00F05F47" w:rsidRPr="00E63854" w:rsidRDefault="00F05F47" w:rsidP="00F05F47">
      <w:pPr>
        <w:rPr>
          <w:rFonts w:ascii="Times New Roman" w:eastAsia="Times New Roman" w:hAnsi="Times New Roman" w:cs="Times New Roman"/>
          <w:color w:val="000000"/>
          <w:sz w:val="22"/>
          <w:szCs w:val="22"/>
        </w:rPr>
      </w:pPr>
    </w:p>
    <w:p w:rsidR="007A3EB4" w:rsidRDefault="007A3EB4" w:rsidP="007A3EB4">
      <w:pPr>
        <w:pStyle w:val="PlainText"/>
        <w:numPr>
          <w:ilvl w:val="0"/>
          <w:numId w:val="1"/>
        </w:numPr>
        <w:rPr>
          <w:rFonts w:ascii="Times New Roman" w:hAnsi="Times New Roman" w:cs="Times New Roman"/>
          <w:b/>
          <w:color w:val="000000" w:themeColor="text1"/>
          <w:szCs w:val="22"/>
        </w:rPr>
      </w:pPr>
      <w:r w:rsidRPr="00891586">
        <w:rPr>
          <w:rFonts w:ascii="Times New Roman" w:hAnsi="Times New Roman" w:cs="Times New Roman"/>
          <w:b/>
          <w:color w:val="000000" w:themeColor="text1"/>
          <w:szCs w:val="22"/>
        </w:rPr>
        <w:t xml:space="preserve">To rededicate itself to Gospel nonviolence as a core value and as a way forward.  </w:t>
      </w:r>
    </w:p>
    <w:p w:rsidR="009F0AF2" w:rsidRDefault="009F0AF2" w:rsidP="009F0AF2">
      <w:pPr>
        <w:pStyle w:val="PlainText"/>
        <w:ind w:left="720"/>
        <w:rPr>
          <w:rFonts w:ascii="Times New Roman" w:hAnsi="Times New Roman" w:cs="Times New Roman"/>
          <w:b/>
          <w:color w:val="000000" w:themeColor="text1"/>
          <w:szCs w:val="22"/>
        </w:rPr>
      </w:pPr>
    </w:p>
    <w:p w:rsidR="007A3EB4" w:rsidRDefault="007A3EB4" w:rsidP="007A3EB4">
      <w:pPr>
        <w:pStyle w:val="PlainText"/>
        <w:numPr>
          <w:ilvl w:val="0"/>
          <w:numId w:val="5"/>
        </w:numPr>
        <w:rPr>
          <w:rFonts w:ascii="Times New Roman" w:hAnsi="Times New Roman" w:cs="Times New Roman"/>
          <w:color w:val="000000" w:themeColor="text1"/>
          <w:szCs w:val="22"/>
        </w:rPr>
      </w:pPr>
      <w:r w:rsidRPr="00891586">
        <w:rPr>
          <w:rFonts w:ascii="Times New Roman" w:hAnsi="Times New Roman" w:cs="Times New Roman"/>
          <w:color w:val="000000" w:themeColor="text1"/>
          <w:szCs w:val="22"/>
        </w:rPr>
        <w:t>We respectfully invite Pope Francis to share with the Church and the world an encyclical on nonviolence boldly recommitting the Church to the centrality of Jesus’ nonviolence and setting out concrete actions to make this a reality, including the following.</w:t>
      </w:r>
    </w:p>
    <w:p w:rsidR="007A3EB4" w:rsidRPr="00891586" w:rsidRDefault="007A3EB4" w:rsidP="007A3EB4">
      <w:pPr>
        <w:pStyle w:val="PlainText"/>
        <w:numPr>
          <w:ilvl w:val="0"/>
          <w:numId w:val="5"/>
        </w:numPr>
        <w:rPr>
          <w:rFonts w:ascii="Times New Roman" w:hAnsi="Times New Roman" w:cs="Times New Roman"/>
          <w:color w:val="000000" w:themeColor="text1"/>
          <w:szCs w:val="22"/>
        </w:rPr>
      </w:pPr>
      <w:r w:rsidRPr="00891586">
        <w:rPr>
          <w:rFonts w:ascii="Times New Roman" w:hAnsi="Times New Roman" w:cs="Times New Roman"/>
          <w:color w:val="000000" w:themeColor="text1"/>
          <w:szCs w:val="22"/>
        </w:rPr>
        <w:t>Imagine the richness and impact of a dramatic increase in the research, study and application of the biblical, theological, ethical, pastoral and strategic dimensions of nonviolence.</w:t>
      </w:r>
    </w:p>
    <w:p w:rsidR="00F05F47" w:rsidRPr="00F05F47" w:rsidRDefault="00F05F47" w:rsidP="00F05F47">
      <w:pPr>
        <w:pStyle w:val="PlainText"/>
        <w:ind w:left="720"/>
        <w:rPr>
          <w:rFonts w:ascii="Times New Roman" w:hAnsi="Times New Roman" w:cs="Times New Roman"/>
          <w:color w:val="000000" w:themeColor="text1"/>
          <w:szCs w:val="22"/>
        </w:rPr>
      </w:pPr>
    </w:p>
    <w:p w:rsidR="007A3EB4" w:rsidRDefault="007A3EB4" w:rsidP="007A3EB4">
      <w:pPr>
        <w:pStyle w:val="PlainText"/>
        <w:numPr>
          <w:ilvl w:val="0"/>
          <w:numId w:val="1"/>
        </w:numPr>
        <w:rPr>
          <w:rFonts w:ascii="Times New Roman" w:hAnsi="Times New Roman" w:cs="Times New Roman"/>
          <w:color w:val="000000" w:themeColor="text1"/>
          <w:szCs w:val="22"/>
        </w:rPr>
      </w:pPr>
      <w:r w:rsidRPr="00891586">
        <w:rPr>
          <w:rFonts w:ascii="Times New Roman" w:hAnsi="Times New Roman" w:cs="Times New Roman"/>
          <w:b/>
          <w:color w:val="000000" w:themeColor="text1"/>
          <w:szCs w:val="22"/>
        </w:rPr>
        <w:t>To integrate Gospel nonviolence at every level of the Church—dioceses, parishes, seminaries, universities, schools and religious orders and congregations.  How?  Through education, formation, preaching, pastoral life, advocacy, and ministries throughout the world</w:t>
      </w:r>
      <w:r w:rsidRPr="00891586">
        <w:rPr>
          <w:rFonts w:ascii="Times New Roman" w:hAnsi="Times New Roman" w:cs="Times New Roman"/>
          <w:color w:val="000000" w:themeColor="text1"/>
          <w:szCs w:val="22"/>
        </w:rPr>
        <w:t>.</w:t>
      </w:r>
    </w:p>
    <w:p w:rsidR="009F0AF2" w:rsidRDefault="009F0AF2" w:rsidP="009F0AF2">
      <w:pPr>
        <w:pStyle w:val="PlainText"/>
        <w:ind w:left="720"/>
        <w:rPr>
          <w:rFonts w:ascii="Times New Roman" w:hAnsi="Times New Roman" w:cs="Times New Roman"/>
          <w:color w:val="000000" w:themeColor="text1"/>
          <w:szCs w:val="22"/>
        </w:rPr>
      </w:pPr>
    </w:p>
    <w:p w:rsidR="007A3EB4" w:rsidRDefault="007A3EB4" w:rsidP="007A3EB4">
      <w:pPr>
        <w:pStyle w:val="ListParagraph"/>
        <w:numPr>
          <w:ilvl w:val="0"/>
          <w:numId w:val="4"/>
        </w:numPr>
        <w:ind w:left="1440"/>
        <w:rPr>
          <w:rFonts w:ascii="Times New Roman" w:hAnsi="Times New Roman"/>
          <w:color w:val="000000" w:themeColor="text1"/>
          <w:sz w:val="22"/>
          <w:szCs w:val="22"/>
        </w:rPr>
      </w:pPr>
      <w:r w:rsidRPr="00891586">
        <w:rPr>
          <w:rFonts w:ascii="Times New Roman" w:hAnsi="Times New Roman"/>
          <w:color w:val="000000" w:themeColor="text1"/>
          <w:sz w:val="22"/>
          <w:szCs w:val="22"/>
        </w:rPr>
        <w:t xml:space="preserve">Imagine every Catholic parish integrated Gospel nonviolence throughout the life of the church—in its preaching, sacraments, ministries, spirituality, formation process and its work to foster just peace in its neighborhood, community, and society.  </w:t>
      </w:r>
      <w:r w:rsidR="005250BD">
        <w:rPr>
          <w:rFonts w:ascii="Times New Roman" w:hAnsi="Times New Roman"/>
          <w:color w:val="000000" w:themeColor="text1"/>
          <w:sz w:val="22"/>
          <w:szCs w:val="22"/>
        </w:rPr>
        <w:t xml:space="preserve">Imagine every diocese sharing a clear prophetic pastoral letter on Jesus’ nonviolence, </w:t>
      </w:r>
    </w:p>
    <w:p w:rsidR="007A3EB4" w:rsidRDefault="007A3EB4" w:rsidP="007A3EB4">
      <w:pPr>
        <w:pStyle w:val="ListParagraph"/>
        <w:numPr>
          <w:ilvl w:val="0"/>
          <w:numId w:val="4"/>
        </w:numPr>
        <w:ind w:left="1440"/>
        <w:rPr>
          <w:rFonts w:ascii="Times New Roman" w:hAnsi="Times New Roman"/>
          <w:color w:val="000000" w:themeColor="text1"/>
          <w:sz w:val="22"/>
          <w:szCs w:val="22"/>
        </w:rPr>
      </w:pPr>
      <w:r w:rsidRPr="00891586">
        <w:rPr>
          <w:rFonts w:ascii="Times New Roman" w:hAnsi="Times New Roman"/>
          <w:color w:val="000000" w:themeColor="text1"/>
          <w:sz w:val="22"/>
          <w:szCs w:val="22"/>
        </w:rPr>
        <w:t>Imagine Catholics being formed from the beginning of life to understand and appreciate the power of active nonviolence, the connection of nonviolence to the heart of the Gospel, and practical ways to promote and live nonviolence in a violent world.  Imagine if we were trained to understand the real-life implications of “love your enemies”?</w:t>
      </w:r>
    </w:p>
    <w:p w:rsidR="007A3EB4" w:rsidRDefault="007A3EB4" w:rsidP="007A3EB4">
      <w:pPr>
        <w:pStyle w:val="ListParagraph"/>
        <w:numPr>
          <w:ilvl w:val="0"/>
          <w:numId w:val="4"/>
        </w:numPr>
        <w:ind w:left="1440"/>
        <w:rPr>
          <w:rFonts w:ascii="Times New Roman" w:hAnsi="Times New Roman"/>
          <w:color w:val="000000" w:themeColor="text1"/>
          <w:sz w:val="22"/>
          <w:szCs w:val="22"/>
        </w:rPr>
      </w:pPr>
      <w:r w:rsidRPr="00891586">
        <w:rPr>
          <w:rFonts w:ascii="Times New Roman" w:hAnsi="Times New Roman"/>
          <w:color w:val="000000" w:themeColor="text1"/>
          <w:sz w:val="22"/>
          <w:szCs w:val="22"/>
        </w:rPr>
        <w:t>To support these possibilities, we encourage the Dicastery for Promoting Integral Human Development -- and each diocese around the world – to create an office or department focused on integrating nonviolence throughout the Church.</w:t>
      </w:r>
    </w:p>
    <w:p w:rsidR="00F05F47" w:rsidRPr="00891586" w:rsidRDefault="00F05F47" w:rsidP="00F05F47">
      <w:pPr>
        <w:pStyle w:val="ListParagraph"/>
        <w:ind w:left="1440"/>
        <w:rPr>
          <w:rFonts w:ascii="Times New Roman" w:hAnsi="Times New Roman"/>
          <w:color w:val="000000" w:themeColor="text1"/>
          <w:sz w:val="22"/>
          <w:szCs w:val="22"/>
        </w:rPr>
      </w:pPr>
    </w:p>
    <w:p w:rsidR="007A3EB4" w:rsidRDefault="007A3EB4" w:rsidP="007A3EB4">
      <w:pPr>
        <w:pStyle w:val="PlainText"/>
        <w:numPr>
          <w:ilvl w:val="0"/>
          <w:numId w:val="1"/>
        </w:numPr>
        <w:rPr>
          <w:rFonts w:ascii="Times New Roman" w:hAnsi="Times New Roman" w:cs="Times New Roman"/>
          <w:color w:val="000000" w:themeColor="text1"/>
          <w:szCs w:val="22"/>
        </w:rPr>
      </w:pPr>
      <w:r w:rsidRPr="00891586">
        <w:rPr>
          <w:rFonts w:ascii="Times New Roman" w:hAnsi="Times New Roman" w:cs="Times New Roman"/>
          <w:b/>
          <w:color w:val="000000" w:themeColor="text1"/>
          <w:szCs w:val="22"/>
        </w:rPr>
        <w:t>To articulate a new moral framework for Catholic teaching on violence and war based on a nonviolent just peace ethic, with this shift reflected in the Catechism</w:t>
      </w:r>
      <w:r w:rsidRPr="00891586">
        <w:rPr>
          <w:rFonts w:ascii="Times New Roman" w:hAnsi="Times New Roman" w:cs="Times New Roman"/>
          <w:color w:val="000000" w:themeColor="text1"/>
          <w:szCs w:val="22"/>
        </w:rPr>
        <w:t>.</w:t>
      </w:r>
    </w:p>
    <w:p w:rsidR="009F0AF2" w:rsidRDefault="009F0AF2" w:rsidP="009F0AF2">
      <w:pPr>
        <w:pStyle w:val="PlainText"/>
        <w:ind w:left="720"/>
        <w:rPr>
          <w:rFonts w:ascii="Times New Roman" w:hAnsi="Times New Roman" w:cs="Times New Roman"/>
          <w:color w:val="000000" w:themeColor="text1"/>
          <w:szCs w:val="22"/>
        </w:rPr>
      </w:pPr>
    </w:p>
    <w:p w:rsidR="007A3EB4" w:rsidRDefault="007A3EB4" w:rsidP="007A3EB4">
      <w:pPr>
        <w:pStyle w:val="ListParagraph"/>
        <w:numPr>
          <w:ilvl w:val="0"/>
          <w:numId w:val="3"/>
        </w:numPr>
        <w:rPr>
          <w:rFonts w:ascii="Times New Roman" w:eastAsia="Calibri" w:hAnsi="Times New Roman"/>
          <w:color w:val="000000" w:themeColor="text1"/>
          <w:sz w:val="22"/>
          <w:szCs w:val="22"/>
        </w:rPr>
      </w:pPr>
      <w:r w:rsidRPr="00891586">
        <w:rPr>
          <w:rFonts w:ascii="Times New Roman" w:hAnsi="Times New Roman"/>
          <w:color w:val="000000" w:themeColor="text1"/>
          <w:sz w:val="22"/>
          <w:szCs w:val="22"/>
          <w:lang w:val="en-GB"/>
        </w:rPr>
        <w:t xml:space="preserve">This new framework will </w:t>
      </w:r>
      <w:r w:rsidRPr="00891586">
        <w:rPr>
          <w:rFonts w:ascii="Times New Roman" w:eastAsia="Calibri" w:hAnsi="Times New Roman"/>
          <w:color w:val="000000" w:themeColor="text1"/>
          <w:sz w:val="22"/>
          <w:szCs w:val="22"/>
          <w:highlight w:val="white"/>
        </w:rPr>
        <w:t>enable the language of the institutional Church as a moral authority to be more consistent with the nonviolent creativity of the Gospel and its transformative initiatives which break the vicious cycles of violence</w:t>
      </w:r>
      <w:r w:rsidRPr="00891586">
        <w:rPr>
          <w:rFonts w:ascii="Times New Roman" w:eastAsia="Calibri" w:hAnsi="Times New Roman"/>
          <w:color w:val="000000" w:themeColor="text1"/>
          <w:sz w:val="22"/>
          <w:szCs w:val="22"/>
        </w:rPr>
        <w:t>.</w:t>
      </w:r>
    </w:p>
    <w:p w:rsidR="00CA37B4" w:rsidRPr="00F05F47" w:rsidRDefault="00CA37B4" w:rsidP="00CA37B4">
      <w:pPr>
        <w:pStyle w:val="ListParagraph"/>
        <w:numPr>
          <w:ilvl w:val="0"/>
          <w:numId w:val="3"/>
        </w:numPr>
        <w:rPr>
          <w:rFonts w:ascii="Times New Roman" w:eastAsia="Calibri" w:hAnsi="Times New Roman"/>
          <w:color w:val="000000" w:themeColor="text1"/>
          <w:sz w:val="22"/>
          <w:szCs w:val="22"/>
        </w:rPr>
      </w:pPr>
      <w:r w:rsidRPr="00CA37B4">
        <w:rPr>
          <w:rFonts w:ascii="Times New Roman" w:eastAsia="Calibri" w:hAnsi="Times New Roman"/>
          <w:iCs/>
          <w:color w:val="000000" w:themeColor="text1"/>
          <w:sz w:val="22"/>
          <w:szCs w:val="22"/>
        </w:rPr>
        <w:t>Jesus</w:t>
      </w:r>
      <w:r w:rsidRPr="00CA37B4">
        <w:rPr>
          <w:rFonts w:ascii="Times New Roman" w:eastAsia="Calibri" w:hAnsi="Times New Roman"/>
          <w:color w:val="000000" w:themeColor="text1"/>
          <w:sz w:val="22"/>
          <w:szCs w:val="22"/>
        </w:rPr>
        <w:t xml:space="preserve"> </w:t>
      </w:r>
      <w:r w:rsidRPr="00CA37B4">
        <w:rPr>
          <w:rFonts w:ascii="Times New Roman" w:eastAsia="Calibri" w:hAnsi="Times New Roman"/>
          <w:iCs/>
          <w:color w:val="000000" w:themeColor="text1"/>
          <w:sz w:val="22"/>
          <w:szCs w:val="22"/>
        </w:rPr>
        <w:t xml:space="preserve">taught us to put down our sword, to offer no violent resistance to the one who does evil, and to not kill. </w:t>
      </w:r>
    </w:p>
    <w:p w:rsidR="00F05F47" w:rsidRPr="0017179D" w:rsidRDefault="00F05F47" w:rsidP="00F05F47">
      <w:pPr>
        <w:pStyle w:val="ListParagraph"/>
        <w:ind w:left="1440"/>
        <w:rPr>
          <w:rFonts w:ascii="Times New Roman" w:eastAsia="Calibri" w:hAnsi="Times New Roman"/>
          <w:color w:val="000000" w:themeColor="text1"/>
          <w:sz w:val="22"/>
          <w:szCs w:val="22"/>
        </w:rPr>
      </w:pPr>
    </w:p>
    <w:p w:rsidR="007A3EB4" w:rsidRDefault="007A3EB4" w:rsidP="00F05F47">
      <w:pPr>
        <w:pStyle w:val="PlainText"/>
        <w:numPr>
          <w:ilvl w:val="0"/>
          <w:numId w:val="1"/>
        </w:numPr>
        <w:rPr>
          <w:rFonts w:ascii="Times New Roman" w:hAnsi="Times New Roman" w:cs="Times New Roman"/>
          <w:b/>
          <w:color w:val="000000" w:themeColor="text1"/>
          <w:szCs w:val="22"/>
        </w:rPr>
      </w:pPr>
      <w:r w:rsidRPr="00F05F47">
        <w:rPr>
          <w:rFonts w:ascii="Times New Roman" w:hAnsi="Times New Roman" w:cs="Times New Roman"/>
          <w:b/>
          <w:color w:val="000000" w:themeColor="text1"/>
          <w:szCs w:val="22"/>
        </w:rPr>
        <w:t>To promote and spread the methods of nonviolence and just peace.</w:t>
      </w:r>
    </w:p>
    <w:p w:rsidR="009F0AF2" w:rsidRPr="00F05F47" w:rsidRDefault="009F0AF2" w:rsidP="009F0AF2">
      <w:pPr>
        <w:pStyle w:val="PlainText"/>
        <w:ind w:left="720"/>
        <w:rPr>
          <w:rFonts w:ascii="Times New Roman" w:hAnsi="Times New Roman" w:cs="Times New Roman"/>
          <w:b/>
          <w:color w:val="000000" w:themeColor="text1"/>
          <w:szCs w:val="22"/>
        </w:rPr>
      </w:pPr>
    </w:p>
    <w:p w:rsidR="00525A67" w:rsidRPr="00525A67" w:rsidRDefault="007A3EB4" w:rsidP="00525A67">
      <w:pPr>
        <w:pStyle w:val="ListParagraph"/>
        <w:numPr>
          <w:ilvl w:val="0"/>
          <w:numId w:val="2"/>
        </w:numPr>
        <w:rPr>
          <w:rFonts w:ascii="Times New Roman" w:hAnsi="Times New Roman"/>
          <w:color w:val="000000" w:themeColor="text1"/>
          <w:sz w:val="22"/>
          <w:szCs w:val="22"/>
        </w:rPr>
      </w:pPr>
      <w:r w:rsidRPr="00891586">
        <w:rPr>
          <w:rFonts w:ascii="Times New Roman" w:eastAsia="Calibri" w:hAnsi="Times New Roman"/>
          <w:color w:val="000000" w:themeColor="text1"/>
          <w:sz w:val="22"/>
          <w:szCs w:val="22"/>
        </w:rPr>
        <w:t xml:space="preserve">Imagine </w:t>
      </w:r>
      <w:r w:rsidRPr="00891586">
        <w:rPr>
          <w:rFonts w:ascii="Times New Roman" w:hAnsi="Times New Roman"/>
          <w:color w:val="000000" w:themeColor="text1"/>
          <w:sz w:val="22"/>
          <w:szCs w:val="22"/>
        </w:rPr>
        <w:t xml:space="preserve">all Catholics were trained to transform conflict and prevent violence in their families, their neighborhood, their workplaces, their cities, and even in their churches.  </w:t>
      </w:r>
    </w:p>
    <w:p w:rsidR="007A3EB4" w:rsidRDefault="007A3EB4" w:rsidP="007A3EB4">
      <w:pPr>
        <w:pStyle w:val="ListParagraph"/>
        <w:numPr>
          <w:ilvl w:val="0"/>
          <w:numId w:val="2"/>
        </w:numPr>
        <w:rPr>
          <w:rFonts w:ascii="Times New Roman" w:hAnsi="Times New Roman"/>
          <w:color w:val="000000" w:themeColor="text1"/>
          <w:sz w:val="22"/>
          <w:szCs w:val="22"/>
        </w:rPr>
      </w:pPr>
      <w:r w:rsidRPr="00891586">
        <w:rPr>
          <w:rFonts w:ascii="Times New Roman" w:hAnsi="Times New Roman"/>
          <w:color w:val="000000" w:themeColor="text1"/>
          <w:sz w:val="22"/>
          <w:szCs w:val="22"/>
        </w:rPr>
        <w:t>Imagine strong Catholic participation in program</w:t>
      </w:r>
      <w:r w:rsidR="00E73D60">
        <w:rPr>
          <w:rFonts w:ascii="Times New Roman" w:hAnsi="Times New Roman"/>
          <w:color w:val="000000" w:themeColor="text1"/>
          <w:sz w:val="22"/>
          <w:szCs w:val="22"/>
        </w:rPr>
        <w:t>s</w:t>
      </w:r>
      <w:r w:rsidRPr="00891586">
        <w:rPr>
          <w:rFonts w:ascii="Times New Roman" w:hAnsi="Times New Roman"/>
          <w:color w:val="000000" w:themeColor="text1"/>
          <w:sz w:val="22"/>
          <w:szCs w:val="22"/>
        </w:rPr>
        <w:t xml:space="preserve"> for </w:t>
      </w:r>
      <w:r w:rsidR="00E73D60" w:rsidRPr="00891586">
        <w:rPr>
          <w:rFonts w:ascii="Times New Roman" w:hAnsi="Times New Roman"/>
          <w:color w:val="000000" w:themeColor="text1"/>
          <w:sz w:val="22"/>
          <w:szCs w:val="22"/>
        </w:rPr>
        <w:t xml:space="preserve">unarmed </w:t>
      </w:r>
      <w:r w:rsidRPr="00891586">
        <w:rPr>
          <w:rFonts w:ascii="Times New Roman" w:hAnsi="Times New Roman"/>
          <w:color w:val="000000" w:themeColor="text1"/>
          <w:sz w:val="22"/>
          <w:szCs w:val="22"/>
        </w:rPr>
        <w:t>civilian protection around the world.</w:t>
      </w:r>
    </w:p>
    <w:p w:rsidR="007A3EB4" w:rsidRDefault="007A3EB4" w:rsidP="007A3EB4">
      <w:pPr>
        <w:pStyle w:val="ListParagraph"/>
        <w:numPr>
          <w:ilvl w:val="0"/>
          <w:numId w:val="2"/>
        </w:numPr>
        <w:rPr>
          <w:rFonts w:ascii="Times New Roman" w:hAnsi="Times New Roman"/>
          <w:color w:val="000000" w:themeColor="text1"/>
          <w:sz w:val="22"/>
          <w:szCs w:val="22"/>
        </w:rPr>
      </w:pPr>
      <w:r w:rsidRPr="00891586">
        <w:rPr>
          <w:rFonts w:ascii="Times New Roman" w:hAnsi="Times New Roman"/>
          <w:color w:val="000000" w:themeColor="text1"/>
          <w:sz w:val="22"/>
          <w:szCs w:val="22"/>
        </w:rPr>
        <w:lastRenderedPageBreak/>
        <w:t>Imagine if Catholics everywhere were encouraged to study and consciously join, even organize strategic nonviolent campaigns to achieve the just and peaceful world and the healthy planet for which we all long.</w:t>
      </w:r>
    </w:p>
    <w:p w:rsidR="007A3EB4" w:rsidRDefault="007A3EB4" w:rsidP="007A3EB4">
      <w:pPr>
        <w:pStyle w:val="ListParagraph"/>
        <w:numPr>
          <w:ilvl w:val="0"/>
          <w:numId w:val="2"/>
        </w:numPr>
        <w:rPr>
          <w:rFonts w:ascii="Times New Roman" w:hAnsi="Times New Roman"/>
          <w:color w:val="000000" w:themeColor="text1"/>
          <w:sz w:val="22"/>
          <w:szCs w:val="22"/>
        </w:rPr>
      </w:pPr>
      <w:r w:rsidRPr="00891586">
        <w:rPr>
          <w:rFonts w:ascii="Times New Roman" w:hAnsi="Times New Roman"/>
          <w:color w:val="000000" w:themeColor="text1"/>
          <w:sz w:val="22"/>
          <w:szCs w:val="22"/>
        </w:rPr>
        <w:t>Imagine if Catholics advocated actively for less spending on military and for increased investment i</w:t>
      </w:r>
      <w:r w:rsidR="00E73D60">
        <w:rPr>
          <w:rFonts w:ascii="Times New Roman" w:hAnsi="Times New Roman"/>
          <w:color w:val="000000" w:themeColor="text1"/>
          <w:sz w:val="22"/>
          <w:szCs w:val="22"/>
        </w:rPr>
        <w:t>n</w:t>
      </w:r>
      <w:r w:rsidRPr="00891586">
        <w:rPr>
          <w:rFonts w:ascii="Times New Roman" w:hAnsi="Times New Roman"/>
          <w:color w:val="000000" w:themeColor="text1"/>
          <w:sz w:val="22"/>
          <w:szCs w:val="22"/>
        </w:rPr>
        <w:t xml:space="preserve"> diplomacy, unarmed civilian protection, early warning systems, trauma healing, trauma-informed programs, and training in conflict transformation, as well as on just and sustainable development, education, environmental healing—efforts that we know can make a difference.</w:t>
      </w:r>
    </w:p>
    <w:p w:rsidR="00F05F47" w:rsidRPr="00F05F47" w:rsidRDefault="00F05F47" w:rsidP="00F05F47">
      <w:pPr>
        <w:ind w:left="1080"/>
        <w:rPr>
          <w:rFonts w:ascii="Times New Roman" w:hAnsi="Times New Roman"/>
          <w:color w:val="000000" w:themeColor="text1"/>
          <w:sz w:val="22"/>
          <w:szCs w:val="22"/>
        </w:rPr>
      </w:pPr>
    </w:p>
    <w:p w:rsidR="00C15B73" w:rsidRDefault="007A3EB4" w:rsidP="00C15B73">
      <w:pPr>
        <w:pStyle w:val="ColorfulList-Accent11"/>
        <w:widowControl w:val="0"/>
        <w:numPr>
          <w:ilvl w:val="0"/>
          <w:numId w:val="1"/>
        </w:numPr>
        <w:tabs>
          <w:tab w:val="left" w:pos="270"/>
          <w:tab w:val="left" w:pos="720"/>
        </w:tabs>
        <w:autoSpaceDE w:val="0"/>
        <w:autoSpaceDN w:val="0"/>
        <w:adjustRightInd w:val="0"/>
        <w:rPr>
          <w:b/>
          <w:color w:val="000000" w:themeColor="text1"/>
          <w:sz w:val="22"/>
          <w:szCs w:val="22"/>
        </w:rPr>
      </w:pPr>
      <w:r w:rsidRPr="00891586">
        <w:rPr>
          <w:b/>
          <w:color w:val="000000" w:themeColor="text1"/>
          <w:sz w:val="22"/>
          <w:szCs w:val="22"/>
        </w:rPr>
        <w:t>To initiate a global conversation on nonviolence.</w:t>
      </w:r>
    </w:p>
    <w:p w:rsidR="009F0AF2" w:rsidRPr="00C15B73" w:rsidRDefault="009F0AF2" w:rsidP="009F0AF2">
      <w:pPr>
        <w:pStyle w:val="ColorfulList-Accent11"/>
        <w:widowControl w:val="0"/>
        <w:tabs>
          <w:tab w:val="left" w:pos="270"/>
          <w:tab w:val="left" w:pos="720"/>
        </w:tabs>
        <w:autoSpaceDE w:val="0"/>
        <w:autoSpaceDN w:val="0"/>
        <w:adjustRightInd w:val="0"/>
        <w:rPr>
          <w:b/>
          <w:color w:val="000000" w:themeColor="text1"/>
          <w:sz w:val="22"/>
          <w:szCs w:val="22"/>
        </w:rPr>
      </w:pPr>
    </w:p>
    <w:p w:rsidR="007A3EB4" w:rsidRPr="00891586" w:rsidRDefault="007A3EB4" w:rsidP="007A3EB4">
      <w:pPr>
        <w:pStyle w:val="ColorfulList-Accent11"/>
        <w:widowControl w:val="0"/>
        <w:numPr>
          <w:ilvl w:val="0"/>
          <w:numId w:val="6"/>
        </w:numPr>
        <w:tabs>
          <w:tab w:val="left" w:pos="270"/>
          <w:tab w:val="left" w:pos="720"/>
        </w:tabs>
        <w:autoSpaceDE w:val="0"/>
        <w:autoSpaceDN w:val="0"/>
        <w:adjustRightInd w:val="0"/>
        <w:rPr>
          <w:color w:val="000000" w:themeColor="text1"/>
          <w:sz w:val="22"/>
          <w:szCs w:val="22"/>
        </w:rPr>
      </w:pPr>
      <w:r w:rsidRPr="00891586">
        <w:rPr>
          <w:color w:val="000000" w:themeColor="text1"/>
          <w:sz w:val="22"/>
          <w:szCs w:val="22"/>
        </w:rPr>
        <w:t>Imagine a dramatic increase in the promote and discussion of the power of active nonviolence within the Church, with people of other religious traditions, and with the larger world.</w:t>
      </w:r>
    </w:p>
    <w:p w:rsidR="007A3EB4" w:rsidRPr="00891586" w:rsidRDefault="007A3EB4" w:rsidP="007A3EB4">
      <w:pPr>
        <w:pStyle w:val="ColorfulList-Accent11"/>
        <w:widowControl w:val="0"/>
        <w:tabs>
          <w:tab w:val="left" w:pos="270"/>
          <w:tab w:val="left" w:pos="720"/>
        </w:tabs>
        <w:autoSpaceDE w:val="0"/>
        <w:autoSpaceDN w:val="0"/>
        <w:adjustRightInd w:val="0"/>
        <w:rPr>
          <w:color w:val="000000" w:themeColor="text1"/>
          <w:sz w:val="22"/>
          <w:szCs w:val="22"/>
        </w:rPr>
      </w:pPr>
    </w:p>
    <w:p w:rsidR="009F0AF2" w:rsidRDefault="007A3EB4" w:rsidP="007A3EB4">
      <w:pPr>
        <w:pStyle w:val="ColorfulList-Accent11"/>
        <w:widowControl w:val="0"/>
        <w:tabs>
          <w:tab w:val="left" w:pos="270"/>
          <w:tab w:val="left" w:pos="720"/>
        </w:tabs>
        <w:autoSpaceDE w:val="0"/>
        <w:autoSpaceDN w:val="0"/>
        <w:adjustRightInd w:val="0"/>
        <w:ind w:left="0"/>
        <w:rPr>
          <w:color w:val="000000" w:themeColor="text1"/>
          <w:sz w:val="22"/>
          <w:szCs w:val="22"/>
        </w:rPr>
      </w:pPr>
      <w:r w:rsidRPr="00891586">
        <w:rPr>
          <w:color w:val="000000" w:themeColor="text1"/>
          <w:sz w:val="22"/>
          <w:szCs w:val="22"/>
        </w:rPr>
        <w:t xml:space="preserve">The Catholic Church can help spark the nonviolent shift crucially needed to respond to the crises of our time.  The size and scale of the Church is a factor in this effort to promote such a shift. </w:t>
      </w:r>
    </w:p>
    <w:p w:rsidR="009F0AF2" w:rsidRDefault="009F0AF2" w:rsidP="007A3EB4">
      <w:pPr>
        <w:pStyle w:val="ColorfulList-Accent11"/>
        <w:widowControl w:val="0"/>
        <w:tabs>
          <w:tab w:val="left" w:pos="270"/>
          <w:tab w:val="left" w:pos="720"/>
        </w:tabs>
        <w:autoSpaceDE w:val="0"/>
        <w:autoSpaceDN w:val="0"/>
        <w:adjustRightInd w:val="0"/>
        <w:ind w:left="0"/>
        <w:rPr>
          <w:color w:val="000000" w:themeColor="text1"/>
          <w:sz w:val="22"/>
          <w:szCs w:val="22"/>
        </w:rPr>
      </w:pPr>
    </w:p>
    <w:p w:rsidR="00F05F47" w:rsidRDefault="007A3EB4" w:rsidP="00F05F47">
      <w:pPr>
        <w:pStyle w:val="ColorfulList-Accent11"/>
        <w:widowControl w:val="0"/>
        <w:numPr>
          <w:ilvl w:val="0"/>
          <w:numId w:val="6"/>
        </w:numPr>
        <w:tabs>
          <w:tab w:val="left" w:pos="270"/>
          <w:tab w:val="left" w:pos="1440"/>
        </w:tabs>
        <w:autoSpaceDE w:val="0"/>
        <w:autoSpaceDN w:val="0"/>
        <w:adjustRightInd w:val="0"/>
        <w:rPr>
          <w:color w:val="000000" w:themeColor="text1"/>
          <w:sz w:val="22"/>
          <w:szCs w:val="22"/>
        </w:rPr>
      </w:pPr>
      <w:r w:rsidRPr="00891586">
        <w:rPr>
          <w:color w:val="000000" w:themeColor="text1"/>
          <w:sz w:val="22"/>
          <w:szCs w:val="22"/>
        </w:rPr>
        <w:t xml:space="preserve">Catholics make up 18 percent of the world population, with 1.3 billion people; </w:t>
      </w:r>
    </w:p>
    <w:p w:rsidR="00F05F47" w:rsidRDefault="00F05F47" w:rsidP="00F05F47">
      <w:pPr>
        <w:pStyle w:val="ColorfulList-Accent11"/>
        <w:widowControl w:val="0"/>
        <w:numPr>
          <w:ilvl w:val="0"/>
          <w:numId w:val="6"/>
        </w:numPr>
        <w:tabs>
          <w:tab w:val="left" w:pos="270"/>
          <w:tab w:val="left" w:pos="1440"/>
        </w:tabs>
        <w:autoSpaceDE w:val="0"/>
        <w:autoSpaceDN w:val="0"/>
        <w:adjustRightInd w:val="0"/>
        <w:rPr>
          <w:color w:val="000000" w:themeColor="text1"/>
          <w:sz w:val="22"/>
          <w:szCs w:val="22"/>
        </w:rPr>
      </w:pPr>
      <w:r>
        <w:rPr>
          <w:color w:val="000000" w:themeColor="text1"/>
          <w:sz w:val="22"/>
          <w:szCs w:val="22"/>
        </w:rPr>
        <w:t>T</w:t>
      </w:r>
      <w:r w:rsidR="007A3EB4" w:rsidRPr="00F05F47">
        <w:rPr>
          <w:color w:val="000000" w:themeColor="text1"/>
          <w:sz w:val="22"/>
          <w:szCs w:val="22"/>
        </w:rPr>
        <w:t xml:space="preserve">he Catholic Church is the largest nonprofit organization in the world, running nearly 100,000 elementary schools, 50,000 secondary schools; 5,000 hospitals and 10,000 orphanages. </w:t>
      </w:r>
    </w:p>
    <w:p w:rsidR="007A3EB4" w:rsidRPr="00F05F47" w:rsidRDefault="00C15B73" w:rsidP="00F05F47">
      <w:pPr>
        <w:pStyle w:val="ColorfulList-Accent11"/>
        <w:widowControl w:val="0"/>
        <w:numPr>
          <w:ilvl w:val="0"/>
          <w:numId w:val="6"/>
        </w:numPr>
        <w:tabs>
          <w:tab w:val="left" w:pos="270"/>
          <w:tab w:val="left" w:pos="1440"/>
        </w:tabs>
        <w:autoSpaceDE w:val="0"/>
        <w:autoSpaceDN w:val="0"/>
        <w:adjustRightInd w:val="0"/>
        <w:rPr>
          <w:color w:val="000000" w:themeColor="text1"/>
          <w:sz w:val="22"/>
          <w:szCs w:val="22"/>
        </w:rPr>
      </w:pPr>
      <w:r w:rsidRPr="00F05F47">
        <w:rPr>
          <w:color w:val="000000" w:themeColor="text1"/>
          <w:sz w:val="22"/>
          <w:szCs w:val="22"/>
        </w:rPr>
        <w:t>T</w:t>
      </w:r>
      <w:r w:rsidR="007A3EB4" w:rsidRPr="00F05F47">
        <w:rPr>
          <w:color w:val="000000" w:themeColor="text1"/>
          <w:sz w:val="22"/>
          <w:szCs w:val="22"/>
        </w:rPr>
        <w:t>he Vatican has a diplomatic presence in nearly every country in the world</w:t>
      </w:r>
      <w:r w:rsidRPr="00F05F47">
        <w:rPr>
          <w:color w:val="000000" w:themeColor="text1"/>
          <w:sz w:val="22"/>
          <w:szCs w:val="22"/>
        </w:rPr>
        <w:t>.</w:t>
      </w:r>
    </w:p>
    <w:p w:rsidR="00F05F47" w:rsidRDefault="00F05F47" w:rsidP="008B0A4D">
      <w:pPr>
        <w:pStyle w:val="ColorfulList-Accent11"/>
        <w:widowControl w:val="0"/>
        <w:tabs>
          <w:tab w:val="left" w:pos="270"/>
          <w:tab w:val="left" w:pos="720"/>
        </w:tabs>
        <w:autoSpaceDE w:val="0"/>
        <w:autoSpaceDN w:val="0"/>
        <w:adjustRightInd w:val="0"/>
        <w:ind w:left="0"/>
        <w:rPr>
          <w:b/>
          <w:color w:val="000000" w:themeColor="text1"/>
          <w:sz w:val="22"/>
          <w:szCs w:val="22"/>
        </w:rPr>
      </w:pPr>
    </w:p>
    <w:p w:rsidR="00E47BC1" w:rsidRDefault="007A3EB4" w:rsidP="008B0A4D">
      <w:pPr>
        <w:pStyle w:val="ColorfulList-Accent11"/>
        <w:widowControl w:val="0"/>
        <w:tabs>
          <w:tab w:val="left" w:pos="270"/>
          <w:tab w:val="left" w:pos="720"/>
        </w:tabs>
        <w:autoSpaceDE w:val="0"/>
        <w:autoSpaceDN w:val="0"/>
        <w:adjustRightInd w:val="0"/>
        <w:ind w:left="0"/>
        <w:rPr>
          <w:color w:val="000000" w:themeColor="text1"/>
          <w:sz w:val="22"/>
          <w:szCs w:val="22"/>
        </w:rPr>
      </w:pPr>
      <w:r w:rsidRPr="00891586">
        <w:rPr>
          <w:color w:val="000000" w:themeColor="text1"/>
          <w:sz w:val="22"/>
          <w:szCs w:val="22"/>
        </w:rPr>
        <w:t xml:space="preserve">The good news about nonviolence is that it is proven effective in reducing violence and advancing a sustaining peace.  By deliberately recommitting to the core Gospel value of nonviolence and taking concrete steps to bring it alive throughout the institution and the world, the Church could help the entire global community step back from the brink of catastrophic violence and begin to move in a more just and peaceful direction. </w:t>
      </w:r>
    </w:p>
    <w:p w:rsidR="00E47BC1" w:rsidRDefault="00E47BC1" w:rsidP="008B0A4D">
      <w:pPr>
        <w:pStyle w:val="ColorfulList-Accent11"/>
        <w:widowControl w:val="0"/>
        <w:tabs>
          <w:tab w:val="left" w:pos="270"/>
          <w:tab w:val="left" w:pos="720"/>
        </w:tabs>
        <w:autoSpaceDE w:val="0"/>
        <w:autoSpaceDN w:val="0"/>
        <w:adjustRightInd w:val="0"/>
        <w:ind w:left="0"/>
        <w:rPr>
          <w:color w:val="000000" w:themeColor="text1"/>
          <w:sz w:val="22"/>
          <w:szCs w:val="22"/>
        </w:rPr>
      </w:pPr>
    </w:p>
    <w:p w:rsidR="000D3B3F" w:rsidRDefault="007A3EB4" w:rsidP="008B0A4D">
      <w:pPr>
        <w:pStyle w:val="ColorfulList-Accent11"/>
        <w:widowControl w:val="0"/>
        <w:tabs>
          <w:tab w:val="left" w:pos="270"/>
          <w:tab w:val="left" w:pos="720"/>
        </w:tabs>
        <w:autoSpaceDE w:val="0"/>
        <w:autoSpaceDN w:val="0"/>
        <w:adjustRightInd w:val="0"/>
        <w:ind w:left="0"/>
        <w:rPr>
          <w:color w:val="000000" w:themeColor="text1"/>
          <w:sz w:val="22"/>
          <w:szCs w:val="22"/>
        </w:rPr>
      </w:pPr>
      <w:bookmarkStart w:id="0" w:name="_GoBack"/>
      <w:bookmarkEnd w:id="0"/>
      <w:r w:rsidRPr="00891586">
        <w:rPr>
          <w:color w:val="000000" w:themeColor="text1"/>
          <w:sz w:val="22"/>
          <w:szCs w:val="22"/>
        </w:rPr>
        <w:t>If this were to happen, we would likely see powerful impacts in our Church and our world – and maybe sooner than 100 years from now.</w:t>
      </w:r>
    </w:p>
    <w:p w:rsidR="009A048B" w:rsidRPr="008B0A4D" w:rsidRDefault="009A048B" w:rsidP="008B0A4D">
      <w:pPr>
        <w:pStyle w:val="ColorfulList-Accent11"/>
        <w:widowControl w:val="0"/>
        <w:tabs>
          <w:tab w:val="left" w:pos="270"/>
          <w:tab w:val="left" w:pos="720"/>
        </w:tabs>
        <w:autoSpaceDE w:val="0"/>
        <w:autoSpaceDN w:val="0"/>
        <w:adjustRightInd w:val="0"/>
        <w:ind w:left="0"/>
        <w:rPr>
          <w:color w:val="000000" w:themeColor="text1"/>
          <w:sz w:val="22"/>
          <w:szCs w:val="22"/>
        </w:rPr>
      </w:pPr>
    </w:p>
    <w:sectPr w:rsidR="009A048B" w:rsidRPr="008B0A4D" w:rsidSect="00891586">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49B" w:rsidRDefault="00D0549B">
      <w:r>
        <w:separator/>
      </w:r>
    </w:p>
  </w:endnote>
  <w:endnote w:type="continuationSeparator" w:id="0">
    <w:p w:rsidR="00D0549B" w:rsidRDefault="00D0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2453767"/>
      <w:docPartObj>
        <w:docPartGallery w:val="Page Numbers (Bottom of Page)"/>
        <w:docPartUnique/>
      </w:docPartObj>
    </w:sdtPr>
    <w:sdtEndPr>
      <w:rPr>
        <w:rStyle w:val="PageNumber"/>
      </w:rPr>
    </w:sdtEndPr>
    <w:sdtContent>
      <w:p w:rsidR="00FB24F8" w:rsidRDefault="00FA18FA" w:rsidP="00F42E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B24F8" w:rsidRDefault="00D05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4522547"/>
      <w:docPartObj>
        <w:docPartGallery w:val="Page Numbers (Bottom of Page)"/>
        <w:docPartUnique/>
      </w:docPartObj>
    </w:sdtPr>
    <w:sdtEndPr>
      <w:rPr>
        <w:rStyle w:val="PageNumber"/>
      </w:rPr>
    </w:sdtEndPr>
    <w:sdtContent>
      <w:p w:rsidR="00FB24F8" w:rsidRDefault="00FA18FA" w:rsidP="00F42E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B24F8" w:rsidRDefault="00D0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49B" w:rsidRDefault="00D0549B">
      <w:r>
        <w:separator/>
      </w:r>
    </w:p>
  </w:footnote>
  <w:footnote w:type="continuationSeparator" w:id="0">
    <w:p w:rsidR="00D0549B" w:rsidRDefault="00D05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452"/>
    <w:multiLevelType w:val="hybridMultilevel"/>
    <w:tmpl w:val="95CC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C7BA8"/>
    <w:multiLevelType w:val="hybridMultilevel"/>
    <w:tmpl w:val="5B9A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56235"/>
    <w:multiLevelType w:val="hybridMultilevel"/>
    <w:tmpl w:val="C54C6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1D4FB6"/>
    <w:multiLevelType w:val="hybridMultilevel"/>
    <w:tmpl w:val="8C065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E084F"/>
    <w:multiLevelType w:val="hybridMultilevel"/>
    <w:tmpl w:val="F94E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12034"/>
    <w:multiLevelType w:val="hybridMultilevel"/>
    <w:tmpl w:val="5EB48CB2"/>
    <w:lvl w:ilvl="0" w:tplc="EC60E146">
      <w:start w:val="1"/>
      <w:numFmt w:val="bullet"/>
      <w:lvlText w:val=""/>
      <w:lvlJc w:val="left"/>
      <w:pPr>
        <w:tabs>
          <w:tab w:val="num" w:pos="720"/>
        </w:tabs>
        <w:ind w:left="720" w:hanging="360"/>
      </w:pPr>
      <w:rPr>
        <w:rFonts w:ascii="Wingdings" w:hAnsi="Wingdings" w:hint="default"/>
      </w:rPr>
    </w:lvl>
    <w:lvl w:ilvl="1" w:tplc="D7CA1C0E" w:tentative="1">
      <w:start w:val="1"/>
      <w:numFmt w:val="bullet"/>
      <w:lvlText w:val=""/>
      <w:lvlJc w:val="left"/>
      <w:pPr>
        <w:tabs>
          <w:tab w:val="num" w:pos="1440"/>
        </w:tabs>
        <w:ind w:left="1440" w:hanging="360"/>
      </w:pPr>
      <w:rPr>
        <w:rFonts w:ascii="Wingdings" w:hAnsi="Wingdings" w:hint="default"/>
      </w:rPr>
    </w:lvl>
    <w:lvl w:ilvl="2" w:tplc="8508E42E" w:tentative="1">
      <w:start w:val="1"/>
      <w:numFmt w:val="bullet"/>
      <w:lvlText w:val=""/>
      <w:lvlJc w:val="left"/>
      <w:pPr>
        <w:tabs>
          <w:tab w:val="num" w:pos="2160"/>
        </w:tabs>
        <w:ind w:left="2160" w:hanging="360"/>
      </w:pPr>
      <w:rPr>
        <w:rFonts w:ascii="Wingdings" w:hAnsi="Wingdings" w:hint="default"/>
      </w:rPr>
    </w:lvl>
    <w:lvl w:ilvl="3" w:tplc="34A04D5A" w:tentative="1">
      <w:start w:val="1"/>
      <w:numFmt w:val="bullet"/>
      <w:lvlText w:val=""/>
      <w:lvlJc w:val="left"/>
      <w:pPr>
        <w:tabs>
          <w:tab w:val="num" w:pos="2880"/>
        </w:tabs>
        <w:ind w:left="2880" w:hanging="360"/>
      </w:pPr>
      <w:rPr>
        <w:rFonts w:ascii="Wingdings" w:hAnsi="Wingdings" w:hint="default"/>
      </w:rPr>
    </w:lvl>
    <w:lvl w:ilvl="4" w:tplc="D8969244" w:tentative="1">
      <w:start w:val="1"/>
      <w:numFmt w:val="bullet"/>
      <w:lvlText w:val=""/>
      <w:lvlJc w:val="left"/>
      <w:pPr>
        <w:tabs>
          <w:tab w:val="num" w:pos="3600"/>
        </w:tabs>
        <w:ind w:left="3600" w:hanging="360"/>
      </w:pPr>
      <w:rPr>
        <w:rFonts w:ascii="Wingdings" w:hAnsi="Wingdings" w:hint="default"/>
      </w:rPr>
    </w:lvl>
    <w:lvl w:ilvl="5" w:tplc="BBF2BE2C" w:tentative="1">
      <w:start w:val="1"/>
      <w:numFmt w:val="bullet"/>
      <w:lvlText w:val=""/>
      <w:lvlJc w:val="left"/>
      <w:pPr>
        <w:tabs>
          <w:tab w:val="num" w:pos="4320"/>
        </w:tabs>
        <w:ind w:left="4320" w:hanging="360"/>
      </w:pPr>
      <w:rPr>
        <w:rFonts w:ascii="Wingdings" w:hAnsi="Wingdings" w:hint="default"/>
      </w:rPr>
    </w:lvl>
    <w:lvl w:ilvl="6" w:tplc="4CDAB0DC" w:tentative="1">
      <w:start w:val="1"/>
      <w:numFmt w:val="bullet"/>
      <w:lvlText w:val=""/>
      <w:lvlJc w:val="left"/>
      <w:pPr>
        <w:tabs>
          <w:tab w:val="num" w:pos="5040"/>
        </w:tabs>
        <w:ind w:left="5040" w:hanging="360"/>
      </w:pPr>
      <w:rPr>
        <w:rFonts w:ascii="Wingdings" w:hAnsi="Wingdings" w:hint="default"/>
      </w:rPr>
    </w:lvl>
    <w:lvl w:ilvl="7" w:tplc="7F3EDBC2" w:tentative="1">
      <w:start w:val="1"/>
      <w:numFmt w:val="bullet"/>
      <w:lvlText w:val=""/>
      <w:lvlJc w:val="left"/>
      <w:pPr>
        <w:tabs>
          <w:tab w:val="num" w:pos="5760"/>
        </w:tabs>
        <w:ind w:left="5760" w:hanging="360"/>
      </w:pPr>
      <w:rPr>
        <w:rFonts w:ascii="Wingdings" w:hAnsi="Wingdings" w:hint="default"/>
      </w:rPr>
    </w:lvl>
    <w:lvl w:ilvl="8" w:tplc="293A22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6D533D"/>
    <w:multiLevelType w:val="hybridMultilevel"/>
    <w:tmpl w:val="0B5AF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532045"/>
    <w:multiLevelType w:val="hybridMultilevel"/>
    <w:tmpl w:val="F592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E65A2F"/>
    <w:multiLevelType w:val="hybridMultilevel"/>
    <w:tmpl w:val="FF40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B4"/>
    <w:rsid w:val="000245A6"/>
    <w:rsid w:val="00080CE8"/>
    <w:rsid w:val="000875EF"/>
    <w:rsid w:val="000B1C56"/>
    <w:rsid w:val="000E7351"/>
    <w:rsid w:val="001142D8"/>
    <w:rsid w:val="001257D6"/>
    <w:rsid w:val="00142053"/>
    <w:rsid w:val="001506D3"/>
    <w:rsid w:val="001559DE"/>
    <w:rsid w:val="0017179D"/>
    <w:rsid w:val="001D47DF"/>
    <w:rsid w:val="001F1180"/>
    <w:rsid w:val="002340C0"/>
    <w:rsid w:val="002634DB"/>
    <w:rsid w:val="0029367F"/>
    <w:rsid w:val="002B55EC"/>
    <w:rsid w:val="003B2B37"/>
    <w:rsid w:val="004611C8"/>
    <w:rsid w:val="00472236"/>
    <w:rsid w:val="004820E0"/>
    <w:rsid w:val="004A3EF9"/>
    <w:rsid w:val="004A6FFE"/>
    <w:rsid w:val="004E48C1"/>
    <w:rsid w:val="004F4963"/>
    <w:rsid w:val="005250BD"/>
    <w:rsid w:val="00525A67"/>
    <w:rsid w:val="005264CF"/>
    <w:rsid w:val="005910D2"/>
    <w:rsid w:val="005D750C"/>
    <w:rsid w:val="005F29ED"/>
    <w:rsid w:val="005F404F"/>
    <w:rsid w:val="00616064"/>
    <w:rsid w:val="00633F94"/>
    <w:rsid w:val="00634473"/>
    <w:rsid w:val="00694B3F"/>
    <w:rsid w:val="006D0C6D"/>
    <w:rsid w:val="007A3EB4"/>
    <w:rsid w:val="007B434F"/>
    <w:rsid w:val="00826834"/>
    <w:rsid w:val="00870647"/>
    <w:rsid w:val="008B0A4D"/>
    <w:rsid w:val="008B2618"/>
    <w:rsid w:val="008B674A"/>
    <w:rsid w:val="009038BC"/>
    <w:rsid w:val="0090701F"/>
    <w:rsid w:val="009A048B"/>
    <w:rsid w:val="009E670D"/>
    <w:rsid w:val="009F0AF2"/>
    <w:rsid w:val="00A449BA"/>
    <w:rsid w:val="00A4570D"/>
    <w:rsid w:val="00BC135F"/>
    <w:rsid w:val="00C0321A"/>
    <w:rsid w:val="00C15B73"/>
    <w:rsid w:val="00C210E0"/>
    <w:rsid w:val="00C32641"/>
    <w:rsid w:val="00C61D30"/>
    <w:rsid w:val="00CA37B4"/>
    <w:rsid w:val="00CA59B0"/>
    <w:rsid w:val="00D00B7C"/>
    <w:rsid w:val="00D0549B"/>
    <w:rsid w:val="00D67496"/>
    <w:rsid w:val="00D974BB"/>
    <w:rsid w:val="00E3663D"/>
    <w:rsid w:val="00E47BC1"/>
    <w:rsid w:val="00E63854"/>
    <w:rsid w:val="00E73D60"/>
    <w:rsid w:val="00E77D14"/>
    <w:rsid w:val="00ED7F88"/>
    <w:rsid w:val="00EE1131"/>
    <w:rsid w:val="00F05F47"/>
    <w:rsid w:val="00F77E4F"/>
    <w:rsid w:val="00FA18FA"/>
    <w:rsid w:val="00FE0951"/>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34FC"/>
  <w15:chartTrackingRefBased/>
  <w15:docId w15:val="{2EFA8C9D-A44B-C347-9DA3-FDC74E1D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A3EB4"/>
    <w:pPr>
      <w:ind w:left="720"/>
    </w:pPr>
    <w:rPr>
      <w:rFonts w:ascii="Times New Roman" w:eastAsia="Calibri" w:hAnsi="Times New Roman" w:cs="Times New Roman"/>
    </w:rPr>
  </w:style>
  <w:style w:type="paragraph" w:styleId="ListParagraph">
    <w:name w:val="List Paragraph"/>
    <w:basedOn w:val="Normal"/>
    <w:uiPriority w:val="34"/>
    <w:qFormat/>
    <w:rsid w:val="007A3EB4"/>
    <w:pPr>
      <w:ind w:left="720"/>
      <w:contextualSpacing/>
    </w:pPr>
    <w:rPr>
      <w:rFonts w:ascii="Cambria" w:hAnsi="Cambria" w:cs="Times New Roman"/>
    </w:rPr>
  </w:style>
  <w:style w:type="paragraph" w:styleId="PlainText">
    <w:name w:val="Plain Text"/>
    <w:basedOn w:val="Normal"/>
    <w:link w:val="PlainTextChar"/>
    <w:uiPriority w:val="99"/>
    <w:unhideWhenUsed/>
    <w:rsid w:val="007A3EB4"/>
    <w:rPr>
      <w:rFonts w:ascii="Calibri" w:hAnsi="Calibri"/>
      <w:sz w:val="22"/>
      <w:szCs w:val="21"/>
    </w:rPr>
  </w:style>
  <w:style w:type="character" w:customStyle="1" w:styleId="PlainTextChar">
    <w:name w:val="Plain Text Char"/>
    <w:basedOn w:val="DefaultParagraphFont"/>
    <w:link w:val="PlainText"/>
    <w:uiPriority w:val="99"/>
    <w:rsid w:val="007A3EB4"/>
    <w:rPr>
      <w:rFonts w:ascii="Calibri" w:hAnsi="Calibri"/>
      <w:sz w:val="22"/>
      <w:szCs w:val="21"/>
    </w:rPr>
  </w:style>
  <w:style w:type="paragraph" w:styleId="Footer">
    <w:name w:val="footer"/>
    <w:basedOn w:val="Normal"/>
    <w:link w:val="FooterChar"/>
    <w:uiPriority w:val="99"/>
    <w:unhideWhenUsed/>
    <w:rsid w:val="007A3EB4"/>
    <w:pPr>
      <w:tabs>
        <w:tab w:val="center" w:pos="4680"/>
        <w:tab w:val="right" w:pos="9360"/>
      </w:tabs>
    </w:pPr>
  </w:style>
  <w:style w:type="character" w:customStyle="1" w:styleId="FooterChar">
    <w:name w:val="Footer Char"/>
    <w:basedOn w:val="DefaultParagraphFont"/>
    <w:link w:val="Footer"/>
    <w:uiPriority w:val="99"/>
    <w:rsid w:val="007A3EB4"/>
  </w:style>
  <w:style w:type="character" w:styleId="PageNumber">
    <w:name w:val="page number"/>
    <w:basedOn w:val="DefaultParagraphFont"/>
    <w:uiPriority w:val="99"/>
    <w:semiHidden/>
    <w:unhideWhenUsed/>
    <w:rsid w:val="007A3EB4"/>
  </w:style>
  <w:style w:type="paragraph" w:customStyle="1" w:styleId="Default">
    <w:name w:val="Default"/>
    <w:rsid w:val="00870647"/>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31306">
      <w:bodyDiv w:val="1"/>
      <w:marLeft w:val="0"/>
      <w:marRight w:val="0"/>
      <w:marTop w:val="0"/>
      <w:marBottom w:val="0"/>
      <w:divBdr>
        <w:top w:val="none" w:sz="0" w:space="0" w:color="auto"/>
        <w:left w:val="none" w:sz="0" w:space="0" w:color="auto"/>
        <w:bottom w:val="none" w:sz="0" w:space="0" w:color="auto"/>
        <w:right w:val="none" w:sz="0" w:space="0" w:color="auto"/>
      </w:divBdr>
      <w:divsChild>
        <w:div w:id="73011927">
          <w:marLeft w:val="360"/>
          <w:marRight w:val="0"/>
          <w:marTop w:val="200"/>
          <w:marBottom w:val="0"/>
          <w:divBdr>
            <w:top w:val="none" w:sz="0" w:space="0" w:color="auto"/>
            <w:left w:val="none" w:sz="0" w:space="0" w:color="auto"/>
            <w:bottom w:val="none" w:sz="0" w:space="0" w:color="auto"/>
            <w:right w:val="none" w:sz="0" w:space="0" w:color="auto"/>
          </w:divBdr>
        </w:div>
      </w:divsChild>
    </w:div>
    <w:div w:id="2054772908">
      <w:bodyDiv w:val="1"/>
      <w:marLeft w:val="0"/>
      <w:marRight w:val="0"/>
      <w:marTop w:val="0"/>
      <w:marBottom w:val="0"/>
      <w:divBdr>
        <w:top w:val="none" w:sz="0" w:space="0" w:color="auto"/>
        <w:left w:val="none" w:sz="0" w:space="0" w:color="auto"/>
        <w:bottom w:val="none" w:sz="0" w:space="0" w:color="auto"/>
        <w:right w:val="none" w:sz="0" w:space="0" w:color="auto"/>
      </w:divBdr>
      <w:divsChild>
        <w:div w:id="6200367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Butigan</dc:creator>
  <cp:keywords/>
  <dc:description/>
  <cp:lastModifiedBy>Ken Butigan</cp:lastModifiedBy>
  <cp:revision>51</cp:revision>
  <dcterms:created xsi:type="dcterms:W3CDTF">2019-03-25T19:11:00Z</dcterms:created>
  <dcterms:modified xsi:type="dcterms:W3CDTF">2019-04-11T17:40:00Z</dcterms:modified>
</cp:coreProperties>
</file>