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88E24" w14:textId="4CD74920" w:rsidR="00482907" w:rsidRDefault="00671CA8">
      <w:pPr>
        <w:rPr>
          <w:b/>
          <w:sz w:val="32"/>
          <w:szCs w:val="32"/>
        </w:rPr>
      </w:pPr>
      <w:r>
        <w:rPr>
          <w:b/>
          <w:sz w:val="32"/>
          <w:szCs w:val="32"/>
        </w:rPr>
        <w:t xml:space="preserve">The Gospel Testimony </w:t>
      </w:r>
      <w:r w:rsidR="005B0519">
        <w:rPr>
          <w:b/>
          <w:sz w:val="32"/>
          <w:szCs w:val="32"/>
        </w:rPr>
        <w:t>to</w:t>
      </w:r>
      <w:r>
        <w:rPr>
          <w:b/>
          <w:sz w:val="32"/>
          <w:szCs w:val="32"/>
        </w:rPr>
        <w:t xml:space="preserve"> Jesus’ Nonviolence</w:t>
      </w:r>
      <w:r w:rsidR="00133FC0">
        <w:rPr>
          <w:b/>
          <w:sz w:val="32"/>
          <w:szCs w:val="32"/>
        </w:rPr>
        <w:t>:</w:t>
      </w:r>
    </w:p>
    <w:p w14:paraId="01118CCD" w14:textId="46375988" w:rsidR="009F4678" w:rsidRDefault="00133FC0">
      <w:pPr>
        <w:rPr>
          <w:sz w:val="24"/>
          <w:szCs w:val="24"/>
        </w:rPr>
      </w:pPr>
      <w:r>
        <w:rPr>
          <w:sz w:val="24"/>
          <w:szCs w:val="24"/>
        </w:rPr>
        <w:t>Violence in Jesus’ time, much like in our own, was a constant presence. For example</w:t>
      </w:r>
      <w:r w:rsidR="009F4678">
        <w:rPr>
          <w:sz w:val="24"/>
          <w:szCs w:val="24"/>
        </w:rPr>
        <w:t>,</w:t>
      </w:r>
      <w:r>
        <w:rPr>
          <w:sz w:val="24"/>
          <w:szCs w:val="24"/>
        </w:rPr>
        <w:t xml:space="preserve"> just after Jesus’ birth, when Herod the Great died, Judas the Galilean, led a revolt that sacked the capital of Galilee, </w:t>
      </w:r>
      <w:proofErr w:type="spellStart"/>
      <w:r>
        <w:rPr>
          <w:sz w:val="24"/>
          <w:szCs w:val="24"/>
        </w:rPr>
        <w:t>Sepphoris</w:t>
      </w:r>
      <w:proofErr w:type="spellEnd"/>
      <w:r>
        <w:rPr>
          <w:sz w:val="24"/>
          <w:szCs w:val="24"/>
        </w:rPr>
        <w:t>, an easy four mile walk over the hills from Jesus’ hometown of Nazareth. Varus</w:t>
      </w:r>
      <w:r w:rsidR="009F4678">
        <w:rPr>
          <w:sz w:val="24"/>
          <w:szCs w:val="24"/>
        </w:rPr>
        <w:t>,</w:t>
      </w:r>
      <w:r>
        <w:rPr>
          <w:sz w:val="24"/>
          <w:szCs w:val="24"/>
        </w:rPr>
        <w:t xml:space="preserve"> the Roman general over the region</w:t>
      </w:r>
      <w:r w:rsidR="009F4678">
        <w:rPr>
          <w:sz w:val="24"/>
          <w:szCs w:val="24"/>
        </w:rPr>
        <w:t xml:space="preserve">, sent part of his army down from Syria. He took the inhabitants into slavery and crucified 2,000!  leaders. </w:t>
      </w:r>
      <w:r w:rsidR="00671CA8">
        <w:rPr>
          <w:sz w:val="24"/>
          <w:szCs w:val="24"/>
        </w:rPr>
        <w:t>Jesus knew first</w:t>
      </w:r>
      <w:r w:rsidR="007E3F90">
        <w:rPr>
          <w:sz w:val="24"/>
          <w:szCs w:val="24"/>
        </w:rPr>
        <w:t>-</w:t>
      </w:r>
      <w:r w:rsidR="00671CA8">
        <w:rPr>
          <w:sz w:val="24"/>
          <w:szCs w:val="24"/>
        </w:rPr>
        <w:t xml:space="preserve">hand the crushing military power of Rome. </w:t>
      </w:r>
      <w:r w:rsidR="009F4678">
        <w:rPr>
          <w:sz w:val="24"/>
          <w:szCs w:val="24"/>
        </w:rPr>
        <w:t xml:space="preserve">Resistance against Rome continued to build until the Pharisees led, in 65 C.E. the revolt against Rome and the Temple and the Jewish religion as it had been practiced were destroyed. Jesus was clearly </w:t>
      </w:r>
      <w:r w:rsidR="009F4678" w:rsidRPr="00671CA8">
        <w:rPr>
          <w:i/>
          <w:sz w:val="24"/>
          <w:szCs w:val="24"/>
        </w:rPr>
        <w:t>pres</w:t>
      </w:r>
      <w:r w:rsidR="00E53E53" w:rsidRPr="00671CA8">
        <w:rPr>
          <w:i/>
          <w:sz w:val="24"/>
          <w:szCs w:val="24"/>
        </w:rPr>
        <w:t>cient</w:t>
      </w:r>
      <w:r w:rsidR="009F4678" w:rsidRPr="00671CA8">
        <w:rPr>
          <w:i/>
          <w:sz w:val="24"/>
          <w:szCs w:val="24"/>
        </w:rPr>
        <w:t>.</w:t>
      </w:r>
      <w:r w:rsidR="009F4678">
        <w:rPr>
          <w:sz w:val="24"/>
          <w:szCs w:val="24"/>
        </w:rPr>
        <w:t xml:space="preserve"> When he entered </w:t>
      </w:r>
      <w:proofErr w:type="gramStart"/>
      <w:r w:rsidR="009F4678">
        <w:rPr>
          <w:sz w:val="24"/>
          <w:szCs w:val="24"/>
        </w:rPr>
        <w:t>Jerusalem</w:t>
      </w:r>
      <w:proofErr w:type="gramEnd"/>
      <w:r w:rsidR="009F4678">
        <w:rPr>
          <w:sz w:val="24"/>
          <w:szCs w:val="24"/>
        </w:rPr>
        <w:t xml:space="preserve"> he looked at the Temple and the city and predicted its destruction—if the violence continued to be embraced. In </w:t>
      </w:r>
      <w:proofErr w:type="gramStart"/>
      <w:r w:rsidR="009F4678">
        <w:rPr>
          <w:sz w:val="24"/>
          <w:szCs w:val="24"/>
        </w:rPr>
        <w:t>fact</w:t>
      </w:r>
      <w:proofErr w:type="gramEnd"/>
      <w:r w:rsidR="009F4678">
        <w:rPr>
          <w:sz w:val="24"/>
          <w:szCs w:val="24"/>
        </w:rPr>
        <w:t xml:space="preserve"> he </w:t>
      </w:r>
      <w:r w:rsidR="009F4678" w:rsidRPr="009F4678">
        <w:rPr>
          <w:i/>
          <w:sz w:val="24"/>
          <w:szCs w:val="24"/>
        </w:rPr>
        <w:t>wept</w:t>
      </w:r>
      <w:r w:rsidR="009F4678">
        <w:rPr>
          <w:sz w:val="24"/>
          <w:szCs w:val="24"/>
        </w:rPr>
        <w:t xml:space="preserve"> over the City, said not a stone would be left on a stone and proclaimed that he wanted to take the citizens and hide them under his wings as a hen hides her chicks. And “Oh Jerusalem, </w:t>
      </w:r>
      <w:proofErr w:type="gramStart"/>
      <w:r w:rsidR="009F4678">
        <w:rPr>
          <w:sz w:val="24"/>
          <w:szCs w:val="24"/>
        </w:rPr>
        <w:t>If</w:t>
      </w:r>
      <w:proofErr w:type="gramEnd"/>
      <w:r w:rsidR="009F4678">
        <w:rPr>
          <w:sz w:val="24"/>
          <w:szCs w:val="24"/>
        </w:rPr>
        <w:t xml:space="preserve"> only you had known the ways of peace.” (Luke 19:42). This sense of </w:t>
      </w:r>
      <w:r w:rsidR="00E53E53">
        <w:rPr>
          <w:sz w:val="24"/>
          <w:szCs w:val="24"/>
        </w:rPr>
        <w:t>impending doom and gathering violence is why he was so intent, especially in the Sermon on the Mount, in giving another way to his disciples besides the typical ways of accommodate, fight or flight—a way of nonviolent action.</w:t>
      </w:r>
    </w:p>
    <w:p w14:paraId="67B5CC54" w14:textId="1FFF5D6B" w:rsidR="00E53E53" w:rsidRDefault="00E53E53">
      <w:pPr>
        <w:rPr>
          <w:sz w:val="24"/>
          <w:szCs w:val="24"/>
        </w:rPr>
      </w:pPr>
      <w:r>
        <w:rPr>
          <w:sz w:val="24"/>
          <w:szCs w:val="24"/>
        </w:rPr>
        <w:t xml:space="preserve">It is important to realize that nonviolent resistance was also in the air that Jesus breathed. One stunning example: Pilate had introduced into Jerusalem images of Caesar on the army’s military standards. A whole host of people went to Caesarea </w:t>
      </w:r>
      <w:r w:rsidR="00671CA8">
        <w:rPr>
          <w:sz w:val="24"/>
          <w:szCs w:val="24"/>
        </w:rPr>
        <w:t>t</w:t>
      </w:r>
      <w:r>
        <w:rPr>
          <w:sz w:val="24"/>
          <w:szCs w:val="24"/>
        </w:rPr>
        <w:t>o complain. When Pilate refused them</w:t>
      </w:r>
      <w:r w:rsidR="00671CA8">
        <w:rPr>
          <w:sz w:val="24"/>
          <w:szCs w:val="24"/>
        </w:rPr>
        <w:t>,</w:t>
      </w:r>
      <w:r>
        <w:rPr>
          <w:sz w:val="24"/>
          <w:szCs w:val="24"/>
        </w:rPr>
        <w:t xml:space="preserve"> they fell to the ground for five days. Pilate had his soldiers surround them and unsheath their swords. The people exposed their necks bare and said they would rather be slain than their laws transgressed. Pilate was so impressed by their courage he ordered the images removed.</w:t>
      </w:r>
    </w:p>
    <w:p w14:paraId="4CEE914D" w14:textId="10DD01CD" w:rsidR="004D51DA" w:rsidRDefault="00E53E53">
      <w:pPr>
        <w:rPr>
          <w:sz w:val="24"/>
          <w:szCs w:val="24"/>
        </w:rPr>
      </w:pPr>
      <w:r>
        <w:rPr>
          <w:sz w:val="24"/>
          <w:szCs w:val="24"/>
        </w:rPr>
        <w:t>The first component of Jesus</w:t>
      </w:r>
      <w:r w:rsidR="004D51DA">
        <w:rPr>
          <w:sz w:val="24"/>
          <w:szCs w:val="24"/>
        </w:rPr>
        <w:t>’</w:t>
      </w:r>
      <w:r>
        <w:rPr>
          <w:sz w:val="24"/>
          <w:szCs w:val="24"/>
        </w:rPr>
        <w:t xml:space="preserve"> full spectrum teaching on peacemaking and nonviolent action is in the Sermon on the Mount</w:t>
      </w:r>
      <w:r w:rsidR="004D51DA">
        <w:rPr>
          <w:sz w:val="24"/>
          <w:szCs w:val="24"/>
        </w:rPr>
        <w:t>. Love your enemies. Turn enemies into friends by active outreach and love to them. Reject violence as a response to violence. Use transforming initiatives such as turn the other cheek and praying for your persecutors. You too will surprise them with your creative, nonviolent responses. Your moral jiu-jitsu. Don’t be caught in the web of tit for tat.</w:t>
      </w:r>
    </w:p>
    <w:p w14:paraId="61C6A290" w14:textId="063CE7CA" w:rsidR="00F201D8" w:rsidRDefault="004D51DA">
      <w:pPr>
        <w:rPr>
          <w:sz w:val="24"/>
          <w:szCs w:val="24"/>
        </w:rPr>
      </w:pPr>
      <w:r>
        <w:rPr>
          <w:sz w:val="24"/>
          <w:szCs w:val="24"/>
        </w:rPr>
        <w:t>Jesus’ teaching and behavior demonstrate however, even more than an embrace of nonviolence</w:t>
      </w:r>
      <w:r w:rsidR="00671CA8">
        <w:rPr>
          <w:sz w:val="24"/>
          <w:szCs w:val="24"/>
        </w:rPr>
        <w:t xml:space="preserve"> as a style of behavior</w:t>
      </w:r>
      <w:r>
        <w:rPr>
          <w:sz w:val="24"/>
          <w:szCs w:val="24"/>
        </w:rPr>
        <w:t>. He recommends and practices nonviolent direct action. He uses nonviolent direct action in an attempt to change some of the structures of violence of the politics of his time. Not enough to say no to violence. His disciple</w:t>
      </w:r>
      <w:r w:rsidR="00671CA8">
        <w:rPr>
          <w:sz w:val="24"/>
          <w:szCs w:val="24"/>
        </w:rPr>
        <w:t>s</w:t>
      </w:r>
      <w:r>
        <w:rPr>
          <w:sz w:val="24"/>
          <w:szCs w:val="24"/>
        </w:rPr>
        <w:t xml:space="preserve"> need to take the initiative to change the sources of violence harming the people and making so many into outcasts.</w:t>
      </w:r>
      <w:r w:rsidR="00F201D8">
        <w:rPr>
          <w:sz w:val="24"/>
          <w:szCs w:val="24"/>
        </w:rPr>
        <w:t xml:space="preserve"> </w:t>
      </w:r>
      <w:r>
        <w:rPr>
          <w:sz w:val="24"/>
          <w:szCs w:val="24"/>
        </w:rPr>
        <w:t>He takes</w:t>
      </w:r>
      <w:r w:rsidR="00F201D8">
        <w:rPr>
          <w:sz w:val="24"/>
          <w:szCs w:val="24"/>
        </w:rPr>
        <w:t xml:space="preserve"> on</w:t>
      </w:r>
      <w:r>
        <w:rPr>
          <w:sz w:val="24"/>
          <w:szCs w:val="24"/>
        </w:rPr>
        <w:t xml:space="preserve"> the ways that t</w:t>
      </w:r>
      <w:r w:rsidR="00F201D8">
        <w:rPr>
          <w:sz w:val="24"/>
          <w:szCs w:val="24"/>
        </w:rPr>
        <w:t>h</w:t>
      </w:r>
      <w:r>
        <w:rPr>
          <w:sz w:val="24"/>
          <w:szCs w:val="24"/>
        </w:rPr>
        <w:t>e Temple, the Torah and the Sabbath are bei</w:t>
      </w:r>
      <w:r w:rsidR="00F201D8">
        <w:rPr>
          <w:sz w:val="24"/>
          <w:szCs w:val="24"/>
        </w:rPr>
        <w:t>n</w:t>
      </w:r>
      <w:r>
        <w:rPr>
          <w:sz w:val="24"/>
          <w:szCs w:val="24"/>
        </w:rPr>
        <w:t>g practiced</w:t>
      </w:r>
      <w:r w:rsidR="00F201D8">
        <w:rPr>
          <w:sz w:val="24"/>
          <w:szCs w:val="24"/>
        </w:rPr>
        <w:t>. For example, read the fourth chapter of Mark. The Pharisees have come from Jerusalem to catch him in the act of violating the Sabbath. A man with a withered arm presented himself and Jesus asks</w:t>
      </w:r>
      <w:r>
        <w:rPr>
          <w:sz w:val="24"/>
          <w:szCs w:val="24"/>
        </w:rPr>
        <w:t xml:space="preserve"> </w:t>
      </w:r>
      <w:r w:rsidR="00F201D8">
        <w:rPr>
          <w:sz w:val="24"/>
          <w:szCs w:val="24"/>
        </w:rPr>
        <w:t xml:space="preserve">the Pharisees if he is permitted to heal the man. They remain silent and Mark describes Jesus looking at them with a combination of anger and sadness—how hard they are. He tells the man to stretch out his arm and he heals </w:t>
      </w:r>
      <w:r w:rsidR="00671CA8">
        <w:rPr>
          <w:sz w:val="24"/>
          <w:szCs w:val="24"/>
        </w:rPr>
        <w:t>him</w:t>
      </w:r>
      <w:r w:rsidR="00F201D8">
        <w:rPr>
          <w:sz w:val="24"/>
          <w:szCs w:val="24"/>
        </w:rPr>
        <w:t xml:space="preserve">. Mark writes that the Pharisees went out and took </w:t>
      </w:r>
      <w:r w:rsidR="00F201D8">
        <w:rPr>
          <w:sz w:val="24"/>
          <w:szCs w:val="24"/>
        </w:rPr>
        <w:lastRenderedPageBreak/>
        <w:t>counsel with the Herodians on how to do away with him. By the fourth chapter</w:t>
      </w:r>
      <w:r w:rsidR="00671CA8">
        <w:rPr>
          <w:sz w:val="24"/>
          <w:szCs w:val="24"/>
        </w:rPr>
        <w:t>!</w:t>
      </w:r>
      <w:r w:rsidR="00F201D8">
        <w:rPr>
          <w:sz w:val="24"/>
          <w:szCs w:val="24"/>
        </w:rPr>
        <w:t xml:space="preserve"> of Mark—he has made enemies who want to kill him.</w:t>
      </w:r>
    </w:p>
    <w:p w14:paraId="3193164A" w14:textId="6883E764" w:rsidR="00F201D8" w:rsidRDefault="00F201D8">
      <w:pPr>
        <w:rPr>
          <w:sz w:val="24"/>
          <w:szCs w:val="24"/>
        </w:rPr>
      </w:pPr>
      <w:r>
        <w:rPr>
          <w:sz w:val="24"/>
          <w:szCs w:val="24"/>
        </w:rPr>
        <w:t>In Chapter after chapter we read how Jesus is presenting an alternative, inclusive practice—opposing the way they are interpreting the Torah that ends up excluding group after group from the life of their religion. He eats with sinners. He touches the lepers. He consoles the outcast women. “</w:t>
      </w:r>
      <w:r w:rsidR="007E3F90">
        <w:rPr>
          <w:sz w:val="24"/>
          <w:szCs w:val="24"/>
        </w:rPr>
        <w:t>Zacchaeus</w:t>
      </w:r>
      <w:r>
        <w:rPr>
          <w:sz w:val="24"/>
          <w:szCs w:val="24"/>
        </w:rPr>
        <w:t xml:space="preserve"> (the chief tax collector in Jericho) Come down. I want to have dinner at your house this evening.” H</w:t>
      </w:r>
      <w:r w:rsidR="00671CA8">
        <w:rPr>
          <w:sz w:val="24"/>
          <w:szCs w:val="24"/>
        </w:rPr>
        <w:t>is loving outreach to a “sinner”</w:t>
      </w:r>
      <w:r>
        <w:rPr>
          <w:sz w:val="24"/>
          <w:szCs w:val="24"/>
        </w:rPr>
        <w:t xml:space="preserve"> transforms </w:t>
      </w:r>
      <w:r w:rsidR="006048D7">
        <w:rPr>
          <w:sz w:val="24"/>
          <w:szCs w:val="24"/>
        </w:rPr>
        <w:t>him</w:t>
      </w:r>
      <w:r>
        <w:rPr>
          <w:sz w:val="24"/>
          <w:szCs w:val="24"/>
        </w:rPr>
        <w:t>.</w:t>
      </w:r>
    </w:p>
    <w:p w14:paraId="4D292162" w14:textId="6820BCAA" w:rsidR="00671CA8" w:rsidRDefault="00F201D8">
      <w:pPr>
        <w:rPr>
          <w:sz w:val="24"/>
          <w:szCs w:val="24"/>
        </w:rPr>
      </w:pPr>
      <w:r>
        <w:rPr>
          <w:sz w:val="24"/>
          <w:szCs w:val="24"/>
        </w:rPr>
        <w:t xml:space="preserve">We witness him taking on the way the Temple is being run. “You have made it into a den of </w:t>
      </w:r>
      <w:r w:rsidR="00671CA8">
        <w:rPr>
          <w:sz w:val="24"/>
          <w:szCs w:val="24"/>
        </w:rPr>
        <w:t>thieves. My house is meant to be a House of Prayer for all.</w:t>
      </w:r>
      <w:r w:rsidR="006048D7">
        <w:rPr>
          <w:sz w:val="24"/>
          <w:szCs w:val="24"/>
        </w:rPr>
        <w:t>”</w:t>
      </w:r>
    </w:p>
    <w:p w14:paraId="0DFCA2D1" w14:textId="656828B0" w:rsidR="00671CA8" w:rsidRDefault="00F201D8">
      <w:pPr>
        <w:rPr>
          <w:sz w:val="24"/>
          <w:szCs w:val="24"/>
        </w:rPr>
      </w:pPr>
      <w:r>
        <w:rPr>
          <w:sz w:val="24"/>
          <w:szCs w:val="24"/>
        </w:rPr>
        <w:t>Why did Jesus die? Beca</w:t>
      </w:r>
      <w:r w:rsidR="00671CA8">
        <w:rPr>
          <w:sz w:val="24"/>
          <w:szCs w:val="24"/>
        </w:rPr>
        <w:t>u</w:t>
      </w:r>
      <w:r>
        <w:rPr>
          <w:sz w:val="24"/>
          <w:szCs w:val="24"/>
        </w:rPr>
        <w:t>se he was killed</w:t>
      </w:r>
      <w:r w:rsidR="00671CA8">
        <w:rPr>
          <w:sz w:val="24"/>
          <w:szCs w:val="24"/>
        </w:rPr>
        <w:t>. Why was he killed? Because he offended the powers that be with his courageous, nonviolent, creative actions.</w:t>
      </w:r>
    </w:p>
    <w:p w14:paraId="67EDCBAA" w14:textId="336572AD" w:rsidR="00671CA8" w:rsidRDefault="005F388D">
      <w:pPr>
        <w:rPr>
          <w:sz w:val="24"/>
          <w:szCs w:val="24"/>
        </w:rPr>
      </w:pPr>
      <w:r>
        <w:rPr>
          <w:sz w:val="24"/>
          <w:szCs w:val="24"/>
        </w:rPr>
        <w:t>Jesus is a full spectrum peacemaker. Loving</w:t>
      </w:r>
      <w:r w:rsidR="00671CA8">
        <w:rPr>
          <w:sz w:val="24"/>
          <w:szCs w:val="24"/>
        </w:rPr>
        <w:t xml:space="preserve"> our enemies in effect</w:t>
      </w:r>
      <w:r w:rsidR="00671CA8" w:rsidRPr="005F388D">
        <w:rPr>
          <w:i/>
          <w:sz w:val="24"/>
          <w:szCs w:val="24"/>
        </w:rPr>
        <w:t xml:space="preserve"> prevents</w:t>
      </w:r>
      <w:r w:rsidR="00671CA8">
        <w:rPr>
          <w:sz w:val="24"/>
          <w:szCs w:val="24"/>
        </w:rPr>
        <w:t xml:space="preserve"> violence. Our enemies are not </w:t>
      </w:r>
      <w:r>
        <w:rPr>
          <w:sz w:val="24"/>
          <w:szCs w:val="24"/>
        </w:rPr>
        <w:t>despised “</w:t>
      </w:r>
      <w:r w:rsidR="00671CA8">
        <w:rPr>
          <w:sz w:val="24"/>
          <w:szCs w:val="24"/>
        </w:rPr>
        <w:t>others</w:t>
      </w:r>
      <w:r>
        <w:rPr>
          <w:sz w:val="24"/>
          <w:szCs w:val="24"/>
        </w:rPr>
        <w:t>.” They are our brothers and sisters. The message of the Sermon on the Mount</w:t>
      </w:r>
      <w:r w:rsidR="006048D7">
        <w:rPr>
          <w:sz w:val="24"/>
          <w:szCs w:val="24"/>
        </w:rPr>
        <w:t>’s</w:t>
      </w:r>
      <w:r>
        <w:rPr>
          <w:sz w:val="24"/>
          <w:szCs w:val="24"/>
        </w:rPr>
        <w:t xml:space="preserve"> nonviolence gives us a </w:t>
      </w:r>
      <w:r w:rsidRPr="005F388D">
        <w:rPr>
          <w:i/>
          <w:sz w:val="24"/>
          <w:szCs w:val="24"/>
        </w:rPr>
        <w:t>method</w:t>
      </w:r>
      <w:r>
        <w:rPr>
          <w:sz w:val="24"/>
          <w:szCs w:val="24"/>
        </w:rPr>
        <w:t xml:space="preserve"> for changing enemies into friends, transforming initiatives. Jesus’ example of proactive resistance shows how to </w:t>
      </w:r>
      <w:r w:rsidRPr="005F388D">
        <w:rPr>
          <w:i/>
          <w:sz w:val="24"/>
          <w:szCs w:val="24"/>
        </w:rPr>
        <w:t>intervene</w:t>
      </w:r>
      <w:r>
        <w:rPr>
          <w:sz w:val="24"/>
          <w:szCs w:val="24"/>
        </w:rPr>
        <w:t xml:space="preserve"> to </w:t>
      </w:r>
      <w:r w:rsidRPr="005F388D">
        <w:rPr>
          <w:i/>
          <w:sz w:val="24"/>
          <w:szCs w:val="24"/>
        </w:rPr>
        <w:t>change societal structures</w:t>
      </w:r>
      <w:r>
        <w:rPr>
          <w:sz w:val="24"/>
          <w:szCs w:val="24"/>
        </w:rPr>
        <w:t xml:space="preserve"> for the better.</w:t>
      </w:r>
    </w:p>
    <w:p w14:paraId="0698DF42" w14:textId="2750E13D" w:rsidR="006048D7" w:rsidRDefault="005F388D">
      <w:pPr>
        <w:rPr>
          <w:sz w:val="24"/>
          <w:szCs w:val="24"/>
        </w:rPr>
      </w:pPr>
      <w:r>
        <w:rPr>
          <w:sz w:val="24"/>
          <w:szCs w:val="24"/>
        </w:rPr>
        <w:t xml:space="preserve">How about peacemaking after </w:t>
      </w:r>
      <w:r w:rsidR="006048D7">
        <w:rPr>
          <w:sz w:val="24"/>
          <w:szCs w:val="24"/>
        </w:rPr>
        <w:t>relationships have been shattered?</w:t>
      </w:r>
      <w:r>
        <w:rPr>
          <w:sz w:val="24"/>
          <w:szCs w:val="24"/>
        </w:rPr>
        <w:t xml:space="preserve"> Does Jesus have anything to tell us about how to heal </w:t>
      </w:r>
      <w:r w:rsidR="006048D7">
        <w:rPr>
          <w:sz w:val="24"/>
          <w:szCs w:val="24"/>
        </w:rPr>
        <w:t>broken relationships?</w:t>
      </w:r>
      <w:r>
        <w:rPr>
          <w:sz w:val="24"/>
          <w:szCs w:val="24"/>
        </w:rPr>
        <w:t xml:space="preserve"> How </w:t>
      </w:r>
      <w:r w:rsidR="006048D7">
        <w:rPr>
          <w:sz w:val="24"/>
          <w:szCs w:val="24"/>
        </w:rPr>
        <w:t xml:space="preserve">can we </w:t>
      </w:r>
      <w:r>
        <w:rPr>
          <w:sz w:val="24"/>
          <w:szCs w:val="24"/>
        </w:rPr>
        <w:t>reconcile</w:t>
      </w:r>
      <w:r w:rsidR="006048D7">
        <w:rPr>
          <w:sz w:val="24"/>
          <w:szCs w:val="24"/>
        </w:rPr>
        <w:t xml:space="preserve"> parties at odds with one another? Read Chapter 18 of </w:t>
      </w:r>
      <w:r w:rsidR="00063EAD">
        <w:rPr>
          <w:sz w:val="24"/>
          <w:szCs w:val="24"/>
        </w:rPr>
        <w:t>Matthew: “</w:t>
      </w:r>
      <w:r w:rsidR="006048D7">
        <w:rPr>
          <w:sz w:val="24"/>
          <w:szCs w:val="24"/>
        </w:rPr>
        <w:t xml:space="preserve">If you have been hurt by someone, </w:t>
      </w:r>
      <w:r w:rsidR="00063EAD" w:rsidRPr="00063EAD">
        <w:rPr>
          <w:i/>
          <w:sz w:val="24"/>
          <w:szCs w:val="24"/>
        </w:rPr>
        <w:t>arise and confront the</w:t>
      </w:r>
      <w:r w:rsidR="00063EAD">
        <w:rPr>
          <w:sz w:val="24"/>
          <w:szCs w:val="24"/>
        </w:rPr>
        <w:t xml:space="preserve"> </w:t>
      </w:r>
      <w:r w:rsidR="00063EAD" w:rsidRPr="00063EAD">
        <w:rPr>
          <w:i/>
          <w:sz w:val="24"/>
          <w:szCs w:val="24"/>
        </w:rPr>
        <w:t>offender</w:t>
      </w:r>
      <w:r w:rsidR="00063EAD">
        <w:rPr>
          <w:i/>
          <w:sz w:val="24"/>
          <w:szCs w:val="24"/>
        </w:rPr>
        <w:t xml:space="preserve"> </w:t>
      </w:r>
      <w:r w:rsidR="006048D7">
        <w:rPr>
          <w:sz w:val="24"/>
          <w:szCs w:val="24"/>
        </w:rPr>
        <w:t>with your hurt. If the one who has harmed you does not listen, bring two witnesses to confront him with the truth. If that does not work take it to the whole community</w:t>
      </w:r>
      <w:proofErr w:type="gramStart"/>
      <w:r w:rsidR="006048D7">
        <w:rPr>
          <w:sz w:val="24"/>
          <w:szCs w:val="24"/>
        </w:rPr>
        <w:t>….Jesus</w:t>
      </w:r>
      <w:proofErr w:type="gramEnd"/>
      <w:r w:rsidR="006048D7">
        <w:rPr>
          <w:sz w:val="24"/>
          <w:szCs w:val="24"/>
        </w:rPr>
        <w:t xml:space="preserve"> gives agency first to the one who is the </w:t>
      </w:r>
      <w:r w:rsidR="006048D7" w:rsidRPr="006048D7">
        <w:rPr>
          <w:i/>
          <w:sz w:val="24"/>
          <w:szCs w:val="24"/>
        </w:rPr>
        <w:t>victim</w:t>
      </w:r>
      <w:r w:rsidR="006048D7">
        <w:rPr>
          <w:sz w:val="24"/>
          <w:szCs w:val="24"/>
        </w:rPr>
        <w:t xml:space="preserve"> of the injury. It is almost a textbook example of restorative justice practice in our own day</w:t>
      </w:r>
      <w:r w:rsidR="00746F52">
        <w:rPr>
          <w:sz w:val="24"/>
          <w:szCs w:val="24"/>
        </w:rPr>
        <w:t xml:space="preserve"> that gives priority to the agency and needs of the victim not the offender</w:t>
      </w:r>
      <w:r w:rsidR="006048D7">
        <w:rPr>
          <w:sz w:val="24"/>
          <w:szCs w:val="24"/>
        </w:rPr>
        <w:t>.</w:t>
      </w:r>
      <w:r>
        <w:rPr>
          <w:sz w:val="24"/>
          <w:szCs w:val="24"/>
        </w:rPr>
        <w:t xml:space="preserve"> </w:t>
      </w:r>
      <w:r w:rsidR="00746F52">
        <w:rPr>
          <w:sz w:val="24"/>
          <w:szCs w:val="24"/>
        </w:rPr>
        <w:t xml:space="preserve"> In addition, read what Jesus has to say about forgiveness.</w:t>
      </w:r>
    </w:p>
    <w:p w14:paraId="4D028696" w14:textId="64DDA8F1" w:rsidR="00746F52" w:rsidRDefault="006048D7">
      <w:pPr>
        <w:rPr>
          <w:sz w:val="24"/>
          <w:szCs w:val="24"/>
        </w:rPr>
      </w:pPr>
      <w:r>
        <w:rPr>
          <w:sz w:val="24"/>
          <w:szCs w:val="24"/>
        </w:rPr>
        <w:t xml:space="preserve">Jesus also gives us a splendid example of how to </w:t>
      </w:r>
      <w:r w:rsidRPr="00746F52">
        <w:rPr>
          <w:i/>
          <w:sz w:val="24"/>
          <w:szCs w:val="24"/>
        </w:rPr>
        <w:t>defend</w:t>
      </w:r>
      <w:r>
        <w:rPr>
          <w:sz w:val="24"/>
          <w:szCs w:val="24"/>
        </w:rPr>
        <w:t xml:space="preserve"> someone who is about to be harmed—without using violence. It is another </w:t>
      </w:r>
      <w:r w:rsidR="00746F52">
        <w:rPr>
          <w:sz w:val="24"/>
          <w:szCs w:val="24"/>
        </w:rPr>
        <w:t>dimension</w:t>
      </w:r>
      <w:r>
        <w:rPr>
          <w:sz w:val="24"/>
          <w:szCs w:val="24"/>
        </w:rPr>
        <w:t xml:space="preserve"> of his full spectrum peacemaking</w:t>
      </w:r>
      <w:r w:rsidR="00746F52">
        <w:rPr>
          <w:sz w:val="24"/>
          <w:szCs w:val="24"/>
        </w:rPr>
        <w:t xml:space="preserve">. The men are about to stone a woman taken in adultery. </w:t>
      </w:r>
      <w:r>
        <w:rPr>
          <w:sz w:val="24"/>
          <w:szCs w:val="24"/>
        </w:rPr>
        <w:t>The calm, creative</w:t>
      </w:r>
      <w:r w:rsidR="00746F52">
        <w:rPr>
          <w:sz w:val="24"/>
          <w:szCs w:val="24"/>
        </w:rPr>
        <w:t>, centeredness of the man as he first leans down and writes in the ground –a classic diversionary move</w:t>
      </w:r>
      <w:r w:rsidR="007E3F90">
        <w:rPr>
          <w:sz w:val="24"/>
          <w:szCs w:val="24"/>
        </w:rPr>
        <w:t>,</w:t>
      </w:r>
      <w:bookmarkStart w:id="0" w:name="_GoBack"/>
      <w:bookmarkEnd w:id="0"/>
      <w:r w:rsidR="00746F52">
        <w:rPr>
          <w:sz w:val="24"/>
          <w:szCs w:val="24"/>
        </w:rPr>
        <w:t xml:space="preserve"> and then says simply: “The one among you without sin, cast the first stone.”</w:t>
      </w:r>
    </w:p>
    <w:p w14:paraId="6F5C6D3C" w14:textId="7C3833BE" w:rsidR="00C74C42" w:rsidRDefault="00C74C42">
      <w:pPr>
        <w:rPr>
          <w:sz w:val="24"/>
          <w:szCs w:val="24"/>
        </w:rPr>
      </w:pPr>
      <w:r>
        <w:rPr>
          <w:sz w:val="24"/>
          <w:szCs w:val="24"/>
        </w:rPr>
        <w:t xml:space="preserve">All through his passion he confronted evil dealt out to him with nonviolent love. In particular when Peter sliced the ear off the high priest’s servant, Jesus said to Peter: “put your sword </w:t>
      </w:r>
      <w:proofErr w:type="gramStart"/>
      <w:r>
        <w:rPr>
          <w:sz w:val="24"/>
          <w:szCs w:val="24"/>
        </w:rPr>
        <w:t>back  in</w:t>
      </w:r>
      <w:proofErr w:type="gramEnd"/>
      <w:r>
        <w:rPr>
          <w:sz w:val="24"/>
          <w:szCs w:val="24"/>
        </w:rPr>
        <w:t xml:space="preserve"> its sheath. All who take the sword will die by the sword.” (Matthew 26:52-53).If there was ever a time when using violence to defend an innocent person would be justified, it would be at this moment—but Jesus sees it differently. He knows violence just produces more violence. He confronted violence with the unarmed power of truth and love. According to Luke Jesus said “enough of this.” Luke 22:51) These are the last words Jesus spoke to his disciples before his </w:t>
      </w:r>
      <w:r>
        <w:rPr>
          <w:sz w:val="24"/>
          <w:szCs w:val="24"/>
        </w:rPr>
        <w:lastRenderedPageBreak/>
        <w:t xml:space="preserve">death “Enough of this” and “Put away the sword.” He expected his followers, once they saw how he behaved in these climactic moments to do the same. </w:t>
      </w:r>
    </w:p>
    <w:p w14:paraId="4895A647" w14:textId="5A675C9E" w:rsidR="005F388D" w:rsidRDefault="00746F52">
      <w:pPr>
        <w:rPr>
          <w:sz w:val="24"/>
          <w:szCs w:val="24"/>
        </w:rPr>
      </w:pPr>
      <w:r>
        <w:rPr>
          <w:sz w:val="24"/>
          <w:szCs w:val="24"/>
        </w:rPr>
        <w:t>He practice</w:t>
      </w:r>
      <w:r w:rsidR="00C74C42">
        <w:rPr>
          <w:sz w:val="24"/>
          <w:szCs w:val="24"/>
        </w:rPr>
        <w:t>d</w:t>
      </w:r>
      <w:r>
        <w:rPr>
          <w:sz w:val="24"/>
          <w:szCs w:val="24"/>
        </w:rPr>
        <w:t xml:space="preserve"> full spectrum peacemaking to the full and to the end.</w:t>
      </w:r>
      <w:r w:rsidR="005F388D">
        <w:rPr>
          <w:sz w:val="24"/>
          <w:szCs w:val="24"/>
        </w:rPr>
        <w:t xml:space="preserve"> </w:t>
      </w:r>
    </w:p>
    <w:p w14:paraId="03555D70" w14:textId="75B0781B" w:rsidR="00E53E53" w:rsidRPr="00133FC0" w:rsidRDefault="004D51DA">
      <w:pPr>
        <w:rPr>
          <w:sz w:val="24"/>
          <w:szCs w:val="24"/>
        </w:rPr>
      </w:pPr>
      <w:r>
        <w:rPr>
          <w:sz w:val="24"/>
          <w:szCs w:val="24"/>
        </w:rPr>
        <w:t xml:space="preserve">  </w:t>
      </w:r>
    </w:p>
    <w:sectPr w:rsidR="00E53E53" w:rsidRPr="0013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C0"/>
    <w:rsid w:val="00063EAD"/>
    <w:rsid w:val="00133FC0"/>
    <w:rsid w:val="00482907"/>
    <w:rsid w:val="004D51DA"/>
    <w:rsid w:val="005B0519"/>
    <w:rsid w:val="005F388D"/>
    <w:rsid w:val="006048D7"/>
    <w:rsid w:val="00671CA8"/>
    <w:rsid w:val="00746F52"/>
    <w:rsid w:val="007E0D5F"/>
    <w:rsid w:val="007E3F90"/>
    <w:rsid w:val="009F4678"/>
    <w:rsid w:val="00C74C42"/>
    <w:rsid w:val="00E53E53"/>
    <w:rsid w:val="00EE0473"/>
    <w:rsid w:val="00F2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A138"/>
  <w15:chartTrackingRefBased/>
  <w15:docId w15:val="{41D726FF-2156-43D8-B627-B64C8995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Rynne</dc:creator>
  <cp:keywords/>
  <dc:description/>
  <cp:lastModifiedBy>Terrence Rynne</cp:lastModifiedBy>
  <cp:revision>7</cp:revision>
  <cp:lastPrinted>2019-03-28T22:24:00Z</cp:lastPrinted>
  <dcterms:created xsi:type="dcterms:W3CDTF">2019-03-27T23:18:00Z</dcterms:created>
  <dcterms:modified xsi:type="dcterms:W3CDTF">2019-05-06T21:19:00Z</dcterms:modified>
</cp:coreProperties>
</file>